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C0287" w14:textId="77777777" w:rsidR="0056140F" w:rsidRPr="0056140F" w:rsidRDefault="0056140F" w:rsidP="0056140F">
      <w:r w:rsidRPr="0056140F">
        <w:t xml:space="preserve">Abdelaziz, T. H., Elbeshry, S. S., Mahran, M., &amp; Aly, A. S. (2017). Flexion Deformities of the Wrist and Fingers in Spastic Cerebral Palsy: A Protocol of Management. </w:t>
      </w:r>
      <w:r w:rsidRPr="0056140F">
        <w:rPr>
          <w:i/>
          <w:iCs/>
        </w:rPr>
        <w:t>Indian Journal of Orthopaedics</w:t>
      </w:r>
      <w:r w:rsidRPr="0056140F">
        <w:t xml:space="preserve">, </w:t>
      </w:r>
      <w:r w:rsidRPr="0056140F">
        <w:rPr>
          <w:i/>
          <w:iCs/>
        </w:rPr>
        <w:t>51</w:t>
      </w:r>
      <w:r w:rsidRPr="0056140F">
        <w:t xml:space="preserve">(6), 704–708. </w:t>
      </w:r>
      <w:hyperlink r:id="rId4" w:history="1">
        <w:r w:rsidRPr="0056140F">
          <w:rPr>
            <w:rStyle w:val="Hyperlink"/>
          </w:rPr>
          <w:t>https://doi.org/10.4103/ortho.IJOrtho_160_16</w:t>
        </w:r>
      </w:hyperlink>
    </w:p>
    <w:p w14:paraId="0E39F77F" w14:textId="77777777" w:rsidR="0056140F" w:rsidRPr="0056140F" w:rsidRDefault="0056140F" w:rsidP="0056140F">
      <w:r w:rsidRPr="0056140F">
        <w:t xml:space="preserve">Adkinson, J. M. (2018). Upper Extremity Spasticity. </w:t>
      </w:r>
      <w:r w:rsidRPr="0056140F">
        <w:rPr>
          <w:i/>
          <w:iCs/>
        </w:rPr>
        <w:t>Hand Clinics</w:t>
      </w:r>
      <w:r w:rsidRPr="0056140F">
        <w:t xml:space="preserve">, </w:t>
      </w:r>
      <w:r w:rsidRPr="0056140F">
        <w:rPr>
          <w:i/>
          <w:iCs/>
        </w:rPr>
        <w:t>34</w:t>
      </w:r>
      <w:r w:rsidRPr="0056140F">
        <w:t xml:space="preserve">(4), xiii. </w:t>
      </w:r>
      <w:hyperlink r:id="rId5" w:history="1">
        <w:r w:rsidRPr="0056140F">
          <w:rPr>
            <w:rStyle w:val="Hyperlink"/>
          </w:rPr>
          <w:t>https://doi.org/10.1016/j.hcl.2018.07.003</w:t>
        </w:r>
      </w:hyperlink>
    </w:p>
    <w:p w14:paraId="60D87FC1" w14:textId="77777777" w:rsidR="0056140F" w:rsidRPr="0056140F" w:rsidRDefault="0056140F" w:rsidP="0056140F">
      <w:r w:rsidRPr="0056140F">
        <w:t xml:space="preserve">Alewijnse, J. V., Smeulders, M. J. C., &amp; Kreulen, M. (2015). Short-term and Long-term Clinical Results of the Surgical Correction of Thumb-in-Palm Deformity in Patients With Cerebral Palsy. </w:t>
      </w:r>
      <w:r w:rsidRPr="0056140F">
        <w:rPr>
          <w:i/>
          <w:iCs/>
        </w:rPr>
        <w:t>Journal of Pediatric Orthopedics</w:t>
      </w:r>
      <w:r w:rsidRPr="0056140F">
        <w:t xml:space="preserve">, </w:t>
      </w:r>
      <w:r w:rsidRPr="0056140F">
        <w:rPr>
          <w:i/>
          <w:iCs/>
        </w:rPr>
        <w:t>35</w:t>
      </w:r>
      <w:r w:rsidRPr="0056140F">
        <w:t xml:space="preserve">(8), 825–830. </w:t>
      </w:r>
      <w:hyperlink r:id="rId6" w:history="1">
        <w:r w:rsidRPr="0056140F">
          <w:rPr>
            <w:rStyle w:val="Hyperlink"/>
          </w:rPr>
          <w:t>https://doi.org/10.1097/BPO.0000000000000380</w:t>
        </w:r>
      </w:hyperlink>
    </w:p>
    <w:p w14:paraId="6CA9E6ED" w14:textId="77777777" w:rsidR="0056140F" w:rsidRPr="0056140F" w:rsidRDefault="0056140F" w:rsidP="0056140F">
      <w:pPr>
        <w:rPr>
          <w:lang w:val="fr-FR"/>
        </w:rPr>
      </w:pPr>
      <w:r w:rsidRPr="0056140F">
        <w:t xml:space="preserve">Allieu, Y. (2011). [Surgical management of the adult spastic hand]. </w:t>
      </w:r>
      <w:r w:rsidRPr="0056140F">
        <w:rPr>
          <w:i/>
          <w:iCs/>
          <w:lang w:val="fr-FR"/>
        </w:rPr>
        <w:t>Chirurgie de la main</w:t>
      </w:r>
      <w:r w:rsidRPr="0056140F">
        <w:rPr>
          <w:lang w:val="fr-FR"/>
        </w:rPr>
        <w:t xml:space="preserve">, </w:t>
      </w:r>
      <w:r w:rsidRPr="0056140F">
        <w:rPr>
          <w:i/>
          <w:iCs/>
          <w:lang w:val="fr-FR"/>
        </w:rPr>
        <w:t>30</w:t>
      </w:r>
      <w:r w:rsidRPr="0056140F">
        <w:rPr>
          <w:lang w:val="fr-FR"/>
        </w:rPr>
        <w:t xml:space="preserve">(3), 159–175. </w:t>
      </w:r>
      <w:hyperlink r:id="rId7" w:history="1">
        <w:r w:rsidRPr="0056140F">
          <w:rPr>
            <w:rStyle w:val="Hyperlink"/>
            <w:lang w:val="fr-FR"/>
          </w:rPr>
          <w:t>https://doi.org/10.1016/j.main.2011.03.003</w:t>
        </w:r>
      </w:hyperlink>
    </w:p>
    <w:p w14:paraId="4D0D0DCE" w14:textId="77777777" w:rsidR="0056140F" w:rsidRPr="0056140F" w:rsidRDefault="0056140F" w:rsidP="0056140F">
      <w:r w:rsidRPr="0056140F">
        <w:rPr>
          <w:lang w:val="fr-FR"/>
        </w:rPr>
        <w:t xml:space="preserve">Anakwenze, O. A., Namdari, S., Hsu, J. E., Benham, J., &amp; Keenan, M. A. (2013). </w:t>
      </w:r>
      <w:r w:rsidRPr="0056140F">
        <w:t xml:space="preserve">Myotendinous lengthening of the elbow flexor muscles to improve active motion in patients with elbow spasticity following brain injury. </w:t>
      </w:r>
      <w:r w:rsidRPr="0056140F">
        <w:rPr>
          <w:i/>
          <w:iCs/>
        </w:rPr>
        <w:t>Journal of Shoulder and Elbow Surgery</w:t>
      </w:r>
      <w:r w:rsidRPr="0056140F">
        <w:t xml:space="preserve">, </w:t>
      </w:r>
      <w:r w:rsidRPr="0056140F">
        <w:rPr>
          <w:i/>
          <w:iCs/>
        </w:rPr>
        <w:t>22</w:t>
      </w:r>
      <w:r w:rsidRPr="0056140F">
        <w:t xml:space="preserve">(3), 318–322. </w:t>
      </w:r>
      <w:hyperlink r:id="rId8" w:history="1">
        <w:r w:rsidRPr="0056140F">
          <w:rPr>
            <w:rStyle w:val="Hyperlink"/>
          </w:rPr>
          <w:t>https://doi.org/10.1016/j.jse.2012.10.043</w:t>
        </w:r>
      </w:hyperlink>
    </w:p>
    <w:p w14:paraId="08D76D7C" w14:textId="77777777" w:rsidR="0056140F" w:rsidRPr="0056140F" w:rsidRDefault="0056140F" w:rsidP="0056140F">
      <w:r w:rsidRPr="0056140F">
        <w:t xml:space="preserve">Angulo-Parker, F. J., &amp; Adkinson, J. M. (2018). Common Etiologies of Upper Extremity Spasticity. </w:t>
      </w:r>
      <w:r w:rsidRPr="0056140F">
        <w:rPr>
          <w:i/>
          <w:iCs/>
        </w:rPr>
        <w:t>Hand Clinics</w:t>
      </w:r>
      <w:r w:rsidRPr="0056140F">
        <w:t xml:space="preserve">, </w:t>
      </w:r>
      <w:r w:rsidRPr="0056140F">
        <w:rPr>
          <w:i/>
          <w:iCs/>
        </w:rPr>
        <w:t>34</w:t>
      </w:r>
      <w:r w:rsidRPr="0056140F">
        <w:t xml:space="preserve">(4), 437–443. </w:t>
      </w:r>
      <w:hyperlink r:id="rId9" w:history="1">
        <w:r w:rsidRPr="0056140F">
          <w:rPr>
            <w:rStyle w:val="Hyperlink"/>
          </w:rPr>
          <w:t>https://doi.org/10.1016/j.hcl.2018.06.001</w:t>
        </w:r>
      </w:hyperlink>
    </w:p>
    <w:p w14:paraId="4B8FD2C3" w14:textId="77777777" w:rsidR="0056140F" w:rsidRPr="0056140F" w:rsidRDefault="0056140F" w:rsidP="0056140F">
      <w:r w:rsidRPr="0056140F">
        <w:t xml:space="preserve">Balsara, K., Jea, A., &amp; Raskin, J. S. (2018). Neurosurgical Management of Spastic Conditions of the Upper Extremity. </w:t>
      </w:r>
      <w:r w:rsidRPr="0056140F">
        <w:rPr>
          <w:i/>
          <w:iCs/>
        </w:rPr>
        <w:t>Hand Clinics</w:t>
      </w:r>
      <w:r w:rsidRPr="0056140F">
        <w:t xml:space="preserve">, </w:t>
      </w:r>
      <w:r w:rsidRPr="0056140F">
        <w:rPr>
          <w:i/>
          <w:iCs/>
        </w:rPr>
        <w:t>34</w:t>
      </w:r>
      <w:r w:rsidRPr="0056140F">
        <w:t xml:space="preserve">(4), 547–554. </w:t>
      </w:r>
      <w:hyperlink r:id="rId10" w:history="1">
        <w:r w:rsidRPr="0056140F">
          <w:rPr>
            <w:rStyle w:val="Hyperlink"/>
          </w:rPr>
          <w:t>https://doi.org/10.1016/j.hcl.2018.06.012</w:t>
        </w:r>
      </w:hyperlink>
    </w:p>
    <w:p w14:paraId="67955CD4" w14:textId="77777777" w:rsidR="0056140F" w:rsidRPr="0056140F" w:rsidRDefault="0056140F" w:rsidP="0056140F">
      <w:r w:rsidRPr="0056140F">
        <w:t xml:space="preserve">Bansal, A., Wall, L. B., &amp; Goldfarb, C. A. (2016). Cerebral Palsy Tendon Transfers: Flexor Carpi Ulnaris to Extensor Carpi Radialis Brevis and Extensor Pollicis Longus Reroutement. </w:t>
      </w:r>
      <w:r w:rsidRPr="0056140F">
        <w:rPr>
          <w:i/>
          <w:iCs/>
        </w:rPr>
        <w:t>Hand Clinics</w:t>
      </w:r>
      <w:r w:rsidRPr="0056140F">
        <w:t xml:space="preserve">, </w:t>
      </w:r>
      <w:r w:rsidRPr="0056140F">
        <w:rPr>
          <w:i/>
          <w:iCs/>
        </w:rPr>
        <w:t>32</w:t>
      </w:r>
      <w:r w:rsidRPr="0056140F">
        <w:t xml:space="preserve">(3), 423–430. </w:t>
      </w:r>
      <w:hyperlink r:id="rId11" w:history="1">
        <w:r w:rsidRPr="0056140F">
          <w:rPr>
            <w:rStyle w:val="Hyperlink"/>
          </w:rPr>
          <w:t>https://doi.org/10.1016/j.hcl.2016.03.010</w:t>
        </w:r>
      </w:hyperlink>
    </w:p>
    <w:p w14:paraId="6817109F" w14:textId="77777777" w:rsidR="0056140F" w:rsidRPr="0056140F" w:rsidRDefault="0056140F" w:rsidP="0056140F">
      <w:r w:rsidRPr="0056140F">
        <w:t xml:space="preserve">Barrett-Lee, J. J. T. (2024). Surgical techniques to treat thumb spasticity in children and adults: A systematic review. </w:t>
      </w:r>
      <w:r w:rsidRPr="0056140F">
        <w:rPr>
          <w:i/>
          <w:iCs/>
        </w:rPr>
        <w:t>Journal of Hand and Microsurgery</w:t>
      </w:r>
      <w:r w:rsidRPr="0056140F">
        <w:t xml:space="preserve">, </w:t>
      </w:r>
      <w:r w:rsidRPr="0056140F">
        <w:rPr>
          <w:i/>
          <w:iCs/>
        </w:rPr>
        <w:t>16</w:t>
      </w:r>
      <w:r w:rsidRPr="0056140F">
        <w:t xml:space="preserve">(5), 100143. </w:t>
      </w:r>
      <w:hyperlink r:id="rId12" w:history="1">
        <w:r w:rsidRPr="0056140F">
          <w:rPr>
            <w:rStyle w:val="Hyperlink"/>
          </w:rPr>
          <w:t>https://doi.org/10.1016/j.jham.2024.100143</w:t>
        </w:r>
      </w:hyperlink>
    </w:p>
    <w:p w14:paraId="57E59B45" w14:textId="77777777" w:rsidR="0056140F" w:rsidRPr="0056140F" w:rsidRDefault="0056140F" w:rsidP="0056140F">
      <w:r w:rsidRPr="0056140F">
        <w:rPr>
          <w:lang w:val="fr-FR"/>
        </w:rPr>
        <w:t xml:space="preserve">Berger, A., Salhi, S., &amp; Payares-Lizano, M. (2018). </w:t>
      </w:r>
      <w:r w:rsidRPr="0056140F">
        <w:t xml:space="preserve">Surgical Management of Spasticity of the Elbow. </w:t>
      </w:r>
      <w:r w:rsidRPr="0056140F">
        <w:rPr>
          <w:i/>
          <w:iCs/>
        </w:rPr>
        <w:t>Hand Clinics</w:t>
      </w:r>
      <w:r w:rsidRPr="0056140F">
        <w:t xml:space="preserve">, </w:t>
      </w:r>
      <w:r w:rsidRPr="0056140F">
        <w:rPr>
          <w:i/>
          <w:iCs/>
        </w:rPr>
        <w:t>34</w:t>
      </w:r>
      <w:r w:rsidRPr="0056140F">
        <w:t xml:space="preserve">(4), 503–510. </w:t>
      </w:r>
      <w:hyperlink r:id="rId13" w:history="1">
        <w:r w:rsidRPr="0056140F">
          <w:rPr>
            <w:rStyle w:val="Hyperlink"/>
          </w:rPr>
          <w:t>https://doi.org/10.1016/j.hcl.2018.06.007</w:t>
        </w:r>
      </w:hyperlink>
    </w:p>
    <w:p w14:paraId="1E829B68" w14:textId="77777777" w:rsidR="0056140F" w:rsidRPr="0056140F" w:rsidRDefault="0056140F" w:rsidP="0056140F">
      <w:r w:rsidRPr="0056140F">
        <w:t xml:space="preserve">Bini, N., &amp; Leclercq, C. (2020). Anatomical study of the deep branch of the ulnar nerve and application to selective neurectomy in the treatment of spasticity of the first web space. </w:t>
      </w:r>
      <w:r w:rsidRPr="0056140F">
        <w:rPr>
          <w:i/>
          <w:iCs/>
        </w:rPr>
        <w:t>Surgical and Radiologic Anatomy</w:t>
      </w:r>
      <w:r w:rsidRPr="0056140F">
        <w:rPr>
          <w:rFonts w:ascii="Arial" w:hAnsi="Arial" w:cs="Arial"/>
          <w:i/>
          <w:iCs/>
        </w:rPr>
        <w:t> </w:t>
      </w:r>
      <w:r w:rsidRPr="0056140F">
        <w:rPr>
          <w:i/>
          <w:iCs/>
        </w:rPr>
        <w:t>: SRA</w:t>
      </w:r>
      <w:r w:rsidRPr="0056140F">
        <w:t xml:space="preserve">, </w:t>
      </w:r>
      <w:r w:rsidRPr="0056140F">
        <w:rPr>
          <w:i/>
          <w:iCs/>
        </w:rPr>
        <w:t>42</w:t>
      </w:r>
      <w:r w:rsidRPr="0056140F">
        <w:t xml:space="preserve">(3), 253–258. </w:t>
      </w:r>
      <w:hyperlink r:id="rId14" w:history="1">
        <w:r w:rsidRPr="0056140F">
          <w:rPr>
            <w:rStyle w:val="Hyperlink"/>
          </w:rPr>
          <w:t>https://doi.org/10.1007/s00276-019-02380-y</w:t>
        </w:r>
      </w:hyperlink>
    </w:p>
    <w:p w14:paraId="1390A97E" w14:textId="77777777" w:rsidR="0056140F" w:rsidRPr="0056140F" w:rsidRDefault="0056140F" w:rsidP="0056140F">
      <w:r w:rsidRPr="0056140F">
        <w:t xml:space="preserve">Black, L., &amp; Gaebler-Spira, D. (2018). Nonsurgical Treatment Options for Upper Limb Spasticity. </w:t>
      </w:r>
      <w:r w:rsidRPr="0056140F">
        <w:rPr>
          <w:i/>
          <w:iCs/>
        </w:rPr>
        <w:t>Hand Clinics</w:t>
      </w:r>
      <w:r w:rsidRPr="0056140F">
        <w:t xml:space="preserve">, </w:t>
      </w:r>
      <w:r w:rsidRPr="0056140F">
        <w:rPr>
          <w:i/>
          <w:iCs/>
        </w:rPr>
        <w:t>34</w:t>
      </w:r>
      <w:r w:rsidRPr="0056140F">
        <w:t xml:space="preserve">(4), 455–464. </w:t>
      </w:r>
      <w:hyperlink r:id="rId15" w:history="1">
        <w:r w:rsidRPr="0056140F">
          <w:rPr>
            <w:rStyle w:val="Hyperlink"/>
          </w:rPr>
          <w:t>https://doi.org/10.1016/j.hcl.2018.06.003</w:t>
        </w:r>
      </w:hyperlink>
    </w:p>
    <w:p w14:paraId="2FC30FE8" w14:textId="77777777" w:rsidR="0056140F" w:rsidRPr="0056140F" w:rsidRDefault="0056140F" w:rsidP="0056140F">
      <w:r w:rsidRPr="0056140F">
        <w:t xml:space="preserve">Botte, M. J., Keenan, M. A., Korchek, J. I., &amp; Waters, R. L. (1987). Modified technique for the superficialis-to-profundus transfer in the treatment of adults with spastic clenched fist deformity. </w:t>
      </w:r>
      <w:r w:rsidRPr="0056140F">
        <w:rPr>
          <w:i/>
          <w:iCs/>
        </w:rPr>
        <w:t>The Journal of Hand Surgery</w:t>
      </w:r>
      <w:r w:rsidRPr="0056140F">
        <w:t xml:space="preserve">, </w:t>
      </w:r>
      <w:r w:rsidRPr="0056140F">
        <w:rPr>
          <w:i/>
          <w:iCs/>
        </w:rPr>
        <w:t>12</w:t>
      </w:r>
      <w:r w:rsidRPr="0056140F">
        <w:t xml:space="preserve">(4), 639–640. </w:t>
      </w:r>
      <w:hyperlink r:id="rId16" w:history="1">
        <w:r w:rsidRPr="0056140F">
          <w:rPr>
            <w:rStyle w:val="Hyperlink"/>
          </w:rPr>
          <w:t>https://doi.org/10.1016/s0363-5023(87)80227-7</w:t>
        </w:r>
      </w:hyperlink>
    </w:p>
    <w:p w14:paraId="6945F58B" w14:textId="77777777" w:rsidR="0056140F" w:rsidRPr="0056140F" w:rsidRDefault="0056140F" w:rsidP="0056140F">
      <w:r w:rsidRPr="0056140F">
        <w:t xml:space="preserve">Bunata, R. E. (2006). Pronator Teres Rerouting in Children With Cerebral Palsy. </w:t>
      </w:r>
      <w:r w:rsidRPr="0056140F">
        <w:rPr>
          <w:i/>
          <w:iCs/>
        </w:rPr>
        <w:t>The Journal of Hand Surgery</w:t>
      </w:r>
      <w:r w:rsidRPr="0056140F">
        <w:t xml:space="preserve">, </w:t>
      </w:r>
      <w:r w:rsidRPr="0056140F">
        <w:rPr>
          <w:i/>
          <w:iCs/>
        </w:rPr>
        <w:t>31</w:t>
      </w:r>
      <w:r w:rsidRPr="0056140F">
        <w:t xml:space="preserve">(3), 474.e1-474.e11. </w:t>
      </w:r>
      <w:hyperlink r:id="rId17" w:history="1">
        <w:r w:rsidRPr="0056140F">
          <w:rPr>
            <w:rStyle w:val="Hyperlink"/>
          </w:rPr>
          <w:t>https://doi.org/10.1016/j.jhsa.2005.11.009</w:t>
        </w:r>
      </w:hyperlink>
    </w:p>
    <w:p w14:paraId="3BE9D387" w14:textId="77777777" w:rsidR="0056140F" w:rsidRPr="0056140F" w:rsidRDefault="0056140F" w:rsidP="0056140F">
      <w:r w:rsidRPr="0056140F">
        <w:lastRenderedPageBreak/>
        <w:t xml:space="preserve">Cain, M., Lemhouse, P., Buckon, C., &amp; Freese, K. P. (2024). Pediatric Spastic Wrist Contractures Can Be Well Managed With Wrist Arthrodesis. </w:t>
      </w:r>
      <w:r w:rsidRPr="0056140F">
        <w:rPr>
          <w:i/>
          <w:iCs/>
        </w:rPr>
        <w:t>Journal of Pediatric Orthopedics</w:t>
      </w:r>
      <w:r w:rsidRPr="0056140F">
        <w:t xml:space="preserve">, </w:t>
      </w:r>
      <w:r w:rsidRPr="0056140F">
        <w:rPr>
          <w:i/>
          <w:iCs/>
        </w:rPr>
        <w:t>44</w:t>
      </w:r>
      <w:r w:rsidRPr="0056140F">
        <w:t xml:space="preserve">(5), 333–339. </w:t>
      </w:r>
      <w:hyperlink r:id="rId18" w:history="1">
        <w:r w:rsidRPr="0056140F">
          <w:rPr>
            <w:rStyle w:val="Hyperlink"/>
          </w:rPr>
          <w:t>https://doi.org/10.1097/BPO.0000000000002648</w:t>
        </w:r>
      </w:hyperlink>
    </w:p>
    <w:p w14:paraId="1464A974" w14:textId="77777777" w:rsidR="0056140F" w:rsidRPr="0056140F" w:rsidRDefault="0056140F" w:rsidP="0056140F">
      <w:r w:rsidRPr="0056140F">
        <w:t xml:space="preserve">Cantwell, S. R., &amp; Rhee, P. C. (2025). Patient- and Provider-Perceived Barriers to Reconstructive Surgery for Patients With Upper Limb Spasticity. </w:t>
      </w:r>
      <w:r w:rsidRPr="0056140F">
        <w:rPr>
          <w:i/>
          <w:iCs/>
        </w:rPr>
        <w:t>The Journal of Hand Surgery</w:t>
      </w:r>
      <w:r w:rsidRPr="0056140F">
        <w:t xml:space="preserve">, S0363-5023(24)00603-8. </w:t>
      </w:r>
      <w:hyperlink r:id="rId19" w:history="1">
        <w:r w:rsidRPr="0056140F">
          <w:rPr>
            <w:rStyle w:val="Hyperlink"/>
          </w:rPr>
          <w:t>https://doi.org/10.1016/j.jhsa.2024.11.019</w:t>
        </w:r>
      </w:hyperlink>
    </w:p>
    <w:p w14:paraId="74C57E96" w14:textId="77777777" w:rsidR="0056140F" w:rsidRPr="0056140F" w:rsidRDefault="0056140F" w:rsidP="0056140F">
      <w:r w:rsidRPr="0056140F">
        <w:rPr>
          <w:lang w:val="es-ES"/>
        </w:rPr>
        <w:t xml:space="preserve">Carlson, E. J., &amp; Carlson, M. G. (2014). </w:t>
      </w:r>
      <w:r w:rsidRPr="0056140F">
        <w:t xml:space="preserve">Treatment of swan neck deformity in cerebral palsy. </w:t>
      </w:r>
      <w:r w:rsidRPr="0056140F">
        <w:rPr>
          <w:i/>
          <w:iCs/>
        </w:rPr>
        <w:t>The Journal of Hand Surgery</w:t>
      </w:r>
      <w:r w:rsidRPr="0056140F">
        <w:t xml:space="preserve">, </w:t>
      </w:r>
      <w:r w:rsidRPr="0056140F">
        <w:rPr>
          <w:i/>
          <w:iCs/>
        </w:rPr>
        <w:t>39</w:t>
      </w:r>
      <w:r w:rsidRPr="0056140F">
        <w:t xml:space="preserve">(4), 768–772. </w:t>
      </w:r>
      <w:hyperlink r:id="rId20" w:history="1">
        <w:r w:rsidRPr="0056140F">
          <w:rPr>
            <w:rStyle w:val="Hyperlink"/>
          </w:rPr>
          <w:t>https://doi.org/10.1016/j.jhsa.2014.01.039</w:t>
        </w:r>
      </w:hyperlink>
    </w:p>
    <w:p w14:paraId="57962A37" w14:textId="77777777" w:rsidR="0056140F" w:rsidRPr="0056140F" w:rsidRDefault="0056140F" w:rsidP="0056140F">
      <w:r w:rsidRPr="0056140F">
        <w:rPr>
          <w:lang w:val="es-ES"/>
        </w:rPr>
        <w:t xml:space="preserve">Carlson, M. G., Athwal, G. S., &amp; Bueno, R. A. (n.d.). </w:t>
      </w:r>
      <w:r w:rsidRPr="0056140F">
        <w:rPr>
          <w:i/>
          <w:iCs/>
        </w:rPr>
        <w:t>Treatment of the Wrist and Hand in Cerebral Palsy</w:t>
      </w:r>
      <w:r w:rsidRPr="0056140F">
        <w:t>.</w:t>
      </w:r>
    </w:p>
    <w:p w14:paraId="36DE6536" w14:textId="77777777" w:rsidR="0056140F" w:rsidRPr="0056140F" w:rsidRDefault="0056140F" w:rsidP="0056140F">
      <w:r w:rsidRPr="0056140F">
        <w:t xml:space="preserve">Çelebi, G., Ayyildiz, A., Çiftci Inceoğlu, S., &amp; Kuran, B. (2025). The effect of ultrasound-guided botulinum toxin injections on pain, functionality, spasticity, and range of motion in patients with post-stroke upper  extremity spasticity. </w:t>
      </w:r>
      <w:r w:rsidRPr="0056140F">
        <w:rPr>
          <w:i/>
          <w:iCs/>
        </w:rPr>
        <w:t>Rehabilitacion</w:t>
      </w:r>
      <w:r w:rsidRPr="0056140F">
        <w:t xml:space="preserve">, </w:t>
      </w:r>
      <w:r w:rsidRPr="0056140F">
        <w:rPr>
          <w:i/>
          <w:iCs/>
        </w:rPr>
        <w:t>59</w:t>
      </w:r>
      <w:r w:rsidRPr="0056140F">
        <w:t xml:space="preserve">(1), 100876. </w:t>
      </w:r>
      <w:hyperlink r:id="rId21" w:history="1">
        <w:r w:rsidRPr="0056140F">
          <w:rPr>
            <w:rStyle w:val="Hyperlink"/>
          </w:rPr>
          <w:t>https://doi.org/10.1016/j.rh.2024.100876</w:t>
        </w:r>
      </w:hyperlink>
    </w:p>
    <w:p w14:paraId="0CDD8B4F" w14:textId="77777777" w:rsidR="0056140F" w:rsidRPr="0056140F" w:rsidRDefault="0056140F" w:rsidP="0056140F">
      <w:r w:rsidRPr="0056140F">
        <w:t xml:space="preserve">Chaudhry, S., Bhardwaj, P., Venkatramani, H., &amp; Sabapathy, S. R. (2021). The Spastic Upper Extremity in Children: Multilevel Surgical Decision-making. </w:t>
      </w:r>
      <w:r w:rsidRPr="0056140F">
        <w:rPr>
          <w:i/>
          <w:iCs/>
        </w:rPr>
        <w:t>The Journal of the American Academy of Orthopaedic Surgeons</w:t>
      </w:r>
      <w:r w:rsidRPr="0056140F">
        <w:t xml:space="preserve">, </w:t>
      </w:r>
      <w:r w:rsidRPr="0056140F">
        <w:rPr>
          <w:i/>
          <w:iCs/>
        </w:rPr>
        <w:t>29</w:t>
      </w:r>
      <w:r w:rsidRPr="0056140F">
        <w:t xml:space="preserve">(9), e416–e426. </w:t>
      </w:r>
      <w:hyperlink r:id="rId22" w:history="1">
        <w:r w:rsidRPr="0056140F">
          <w:rPr>
            <w:rStyle w:val="Hyperlink"/>
          </w:rPr>
          <w:t>https://doi.org/10.5435/JAAOS-D-20-00719</w:t>
        </w:r>
      </w:hyperlink>
    </w:p>
    <w:p w14:paraId="2A35FC24" w14:textId="77777777" w:rsidR="0056140F" w:rsidRPr="0056140F" w:rsidRDefault="0056140F" w:rsidP="0056140F">
      <w:r w:rsidRPr="0056140F">
        <w:t xml:space="preserve">Combey, A., Bard-Pondarré, R., Erhard, L., &amp; Chaléat-Valayer, E. (2024). Retrospective study of functional benefits and satisfaction in multisite upper-limb surgery in children with unilateral cerebral palsy. </w:t>
      </w:r>
      <w:r w:rsidRPr="0056140F">
        <w:rPr>
          <w:i/>
          <w:iCs/>
        </w:rPr>
        <w:t>Hand Surgery &amp; Rehabilitation</w:t>
      </w:r>
      <w:r w:rsidRPr="0056140F">
        <w:t xml:space="preserve">, </w:t>
      </w:r>
      <w:r w:rsidRPr="0056140F">
        <w:rPr>
          <w:i/>
          <w:iCs/>
        </w:rPr>
        <w:t>43</w:t>
      </w:r>
      <w:r w:rsidRPr="0056140F">
        <w:t xml:space="preserve">(1), 101623. </w:t>
      </w:r>
      <w:hyperlink r:id="rId23" w:history="1">
        <w:r w:rsidRPr="0056140F">
          <w:rPr>
            <w:rStyle w:val="Hyperlink"/>
          </w:rPr>
          <w:t>https://doi.org/10.1016/j.hansur.2023.11.008</w:t>
        </w:r>
      </w:hyperlink>
    </w:p>
    <w:p w14:paraId="7416AB85" w14:textId="77777777" w:rsidR="0056140F" w:rsidRPr="0056140F" w:rsidRDefault="0056140F" w:rsidP="0056140F">
      <w:r w:rsidRPr="0056140F">
        <w:t xml:space="preserve">Coulet, B., Coroian, F., Chammas, M., &amp; Laffont, I. (2022). What can be expected from tendon transfers in the upper limb in central nervous system disorders? </w:t>
      </w:r>
      <w:r w:rsidRPr="0056140F">
        <w:rPr>
          <w:i/>
          <w:iCs/>
        </w:rPr>
        <w:t>Hand Surgery &amp; Rehabilitation</w:t>
      </w:r>
      <w:r w:rsidRPr="0056140F">
        <w:t xml:space="preserve">, </w:t>
      </w:r>
      <w:r w:rsidRPr="0056140F">
        <w:rPr>
          <w:i/>
          <w:iCs/>
        </w:rPr>
        <w:t>41S</w:t>
      </w:r>
      <w:r w:rsidRPr="0056140F">
        <w:t xml:space="preserve">, S159–S166. </w:t>
      </w:r>
      <w:hyperlink r:id="rId24" w:history="1">
        <w:r w:rsidRPr="0056140F">
          <w:rPr>
            <w:rStyle w:val="Hyperlink"/>
          </w:rPr>
          <w:t>https://doi.org/10.1016/j.hansur.2020.03.009</w:t>
        </w:r>
      </w:hyperlink>
    </w:p>
    <w:p w14:paraId="24BF013C" w14:textId="77777777" w:rsidR="0056140F" w:rsidRPr="0056140F" w:rsidRDefault="0056140F" w:rsidP="0056140F">
      <w:r w:rsidRPr="0056140F">
        <w:t xml:space="preserve">Crowe, C. S., Pino, P. A., &amp; Rhee, P. C. (2023). Expert consensus on the surgical evaluation and management of upper extremity spasticity in adults. </w:t>
      </w:r>
      <w:r w:rsidRPr="0056140F">
        <w:rPr>
          <w:i/>
          <w:iCs/>
        </w:rPr>
        <w:t>The Journal of Hand Surgery, European Volume</w:t>
      </w:r>
      <w:r w:rsidRPr="0056140F">
        <w:t xml:space="preserve">, </w:t>
      </w:r>
      <w:r w:rsidRPr="0056140F">
        <w:rPr>
          <w:i/>
          <w:iCs/>
        </w:rPr>
        <w:t>48</w:t>
      </w:r>
      <w:r w:rsidRPr="0056140F">
        <w:t xml:space="preserve">(10), 986–997. </w:t>
      </w:r>
      <w:hyperlink r:id="rId25" w:history="1">
        <w:r w:rsidRPr="0056140F">
          <w:rPr>
            <w:rStyle w:val="Hyperlink"/>
          </w:rPr>
          <w:t>https://doi.org/10.1177/17531934231192843</w:t>
        </w:r>
      </w:hyperlink>
    </w:p>
    <w:p w14:paraId="4E9F0E46" w14:textId="77777777" w:rsidR="0056140F" w:rsidRPr="0056140F" w:rsidRDefault="0056140F" w:rsidP="0056140F">
      <w:r w:rsidRPr="0056140F">
        <w:rPr>
          <w:lang w:val="de-DE"/>
        </w:rPr>
        <w:t xml:space="preserve">David, R., Hashemi, M., Schatz, L., &amp; Winston, P. (2024). </w:t>
      </w:r>
      <w:r w:rsidRPr="0056140F">
        <w:t xml:space="preserve">Multisite treatment with percutaneous cryoneurolysis for the upper and lower limb in long-standing post-stroke spasticity. </w:t>
      </w:r>
      <w:r w:rsidRPr="0056140F">
        <w:rPr>
          <w:i/>
          <w:iCs/>
        </w:rPr>
        <w:t>European Journal of Physical and Rehabilitation Medicine</w:t>
      </w:r>
      <w:r w:rsidRPr="0056140F">
        <w:t xml:space="preserve">, </w:t>
      </w:r>
      <w:r w:rsidRPr="0056140F">
        <w:rPr>
          <w:i/>
          <w:iCs/>
        </w:rPr>
        <w:t>60</w:t>
      </w:r>
      <w:r w:rsidRPr="0056140F">
        <w:t xml:space="preserve">(5), 793–797. </w:t>
      </w:r>
      <w:hyperlink r:id="rId26" w:history="1">
        <w:r w:rsidRPr="0056140F">
          <w:rPr>
            <w:rStyle w:val="Hyperlink"/>
          </w:rPr>
          <w:t>https://doi.org/10.23736/S1973-9087.24.08346-1</w:t>
        </w:r>
      </w:hyperlink>
    </w:p>
    <w:p w14:paraId="46F3651A" w14:textId="77777777" w:rsidR="0056140F" w:rsidRPr="0056140F" w:rsidRDefault="0056140F" w:rsidP="0056140F">
      <w:r w:rsidRPr="0056140F">
        <w:t xml:space="preserve">de Bruin, M., Smeulders, M. J. C., &amp; Kreulen, M. (2013). Why is joint range of motion limited in patients with cerebral palsy? </w:t>
      </w:r>
      <w:r w:rsidRPr="0056140F">
        <w:rPr>
          <w:i/>
          <w:iCs/>
        </w:rPr>
        <w:t>The Journal of Hand Surgery, European Volume</w:t>
      </w:r>
      <w:r w:rsidRPr="0056140F">
        <w:t xml:space="preserve">, </w:t>
      </w:r>
      <w:r w:rsidRPr="0056140F">
        <w:rPr>
          <w:i/>
          <w:iCs/>
        </w:rPr>
        <w:t>38</w:t>
      </w:r>
      <w:r w:rsidRPr="0056140F">
        <w:t xml:space="preserve">(1), 8–13. </w:t>
      </w:r>
      <w:hyperlink r:id="rId27" w:history="1">
        <w:r w:rsidRPr="0056140F">
          <w:rPr>
            <w:rStyle w:val="Hyperlink"/>
          </w:rPr>
          <w:t>https://doi.org/10.1177/1753193412444401</w:t>
        </w:r>
      </w:hyperlink>
    </w:p>
    <w:p w14:paraId="027A6FD7" w14:textId="77777777" w:rsidR="0056140F" w:rsidRPr="0056140F" w:rsidRDefault="0056140F" w:rsidP="0056140F">
      <w:r w:rsidRPr="0056140F">
        <w:rPr>
          <w:lang w:val="fr-FR"/>
        </w:rPr>
        <w:t xml:space="preserve">De Lepeleere, B., &amp; Fitoussi, F. (2024). </w:t>
      </w:r>
      <w:r w:rsidRPr="0056140F">
        <w:t xml:space="preserve">Elbow Flexor Release Combined With Selective Neurectomy of Musculocutaneous Nerve for Spastic Elbow Flexion Deformity in Children and Adolescents. </w:t>
      </w:r>
      <w:r w:rsidRPr="0056140F">
        <w:rPr>
          <w:i/>
          <w:iCs/>
        </w:rPr>
        <w:t>Journal of Pediatric Orthopedics</w:t>
      </w:r>
      <w:r w:rsidRPr="0056140F">
        <w:t xml:space="preserve">, </w:t>
      </w:r>
      <w:r w:rsidRPr="0056140F">
        <w:rPr>
          <w:i/>
          <w:iCs/>
        </w:rPr>
        <w:t>44</w:t>
      </w:r>
      <w:r w:rsidRPr="0056140F">
        <w:t xml:space="preserve">(8), e738–e743. </w:t>
      </w:r>
      <w:hyperlink r:id="rId28" w:history="1">
        <w:r w:rsidRPr="0056140F">
          <w:rPr>
            <w:rStyle w:val="Hyperlink"/>
          </w:rPr>
          <w:t>https://doi.org/10.1097/BPO.0000000000002729</w:t>
        </w:r>
      </w:hyperlink>
    </w:p>
    <w:p w14:paraId="2E2132F8" w14:textId="77777777" w:rsidR="0056140F" w:rsidRPr="0056140F" w:rsidRDefault="0056140F" w:rsidP="0056140F">
      <w:r w:rsidRPr="0056140F">
        <w:rPr>
          <w:lang w:val="fr-FR"/>
        </w:rPr>
        <w:t xml:space="preserve">Duquette, S. P., &amp; Adkinson, J. M. (2018). </w:t>
      </w:r>
      <w:r w:rsidRPr="0056140F">
        <w:t xml:space="preserve">Surgical Management of Spasticity of the Forearm and Wrist. </w:t>
      </w:r>
      <w:r w:rsidRPr="0056140F">
        <w:rPr>
          <w:i/>
          <w:iCs/>
        </w:rPr>
        <w:t>Hand Clinics</w:t>
      </w:r>
      <w:r w:rsidRPr="0056140F">
        <w:t xml:space="preserve">, </w:t>
      </w:r>
      <w:r w:rsidRPr="0056140F">
        <w:rPr>
          <w:i/>
          <w:iCs/>
        </w:rPr>
        <w:t>34</w:t>
      </w:r>
      <w:r w:rsidRPr="0056140F">
        <w:t xml:space="preserve">(4), 487–502. </w:t>
      </w:r>
      <w:hyperlink r:id="rId29" w:history="1">
        <w:r w:rsidRPr="0056140F">
          <w:rPr>
            <w:rStyle w:val="Hyperlink"/>
          </w:rPr>
          <w:t>https://doi.org/10.1016/j.hcl.2018.06.006</w:t>
        </w:r>
      </w:hyperlink>
    </w:p>
    <w:p w14:paraId="4AAD1FD9" w14:textId="77777777" w:rsidR="0056140F" w:rsidRPr="0056140F" w:rsidRDefault="0056140F" w:rsidP="0056140F">
      <w:r w:rsidRPr="0056140F">
        <w:lastRenderedPageBreak/>
        <w:t xml:space="preserve">Fahrenkopf, M. P., &amp; Rhee, P. C. (2023). Management of a Thumb-In-Palm Deformity in Adult Patients With Upper Motor Neuron Syndrome. </w:t>
      </w:r>
      <w:r w:rsidRPr="0056140F">
        <w:rPr>
          <w:i/>
          <w:iCs/>
        </w:rPr>
        <w:t>The Journal of Hand Surgery</w:t>
      </w:r>
      <w:r w:rsidRPr="0056140F">
        <w:t xml:space="preserve">, </w:t>
      </w:r>
      <w:r w:rsidRPr="0056140F">
        <w:rPr>
          <w:i/>
          <w:iCs/>
        </w:rPr>
        <w:t>48</w:t>
      </w:r>
      <w:r w:rsidRPr="0056140F">
        <w:t xml:space="preserve">(1), 91.e1-91.e11. </w:t>
      </w:r>
      <w:hyperlink r:id="rId30" w:history="1">
        <w:r w:rsidRPr="0056140F">
          <w:rPr>
            <w:rStyle w:val="Hyperlink"/>
          </w:rPr>
          <w:t>https://doi.org/10.1016/j.jhsa.2022.07.011</w:t>
        </w:r>
      </w:hyperlink>
    </w:p>
    <w:p w14:paraId="6EABAACF" w14:textId="77777777" w:rsidR="0056140F" w:rsidRPr="0056140F" w:rsidRDefault="0056140F" w:rsidP="0056140F">
      <w:r w:rsidRPr="0056140F">
        <w:rPr>
          <w:lang w:val="it-IT"/>
        </w:rPr>
        <w:t xml:space="preserve">Filippetti, M., Tamburin, S., Di Censo, R., Aldegheri, R., Mantovani, E., Spina, S., Battaglia, M., Baricich, A., Santamato, A., Smania, N., &amp; Picelli, A. (2024). </w:t>
      </w:r>
      <w:r w:rsidRPr="0056140F">
        <w:t xml:space="preserve">Do Diagnostic Nerve Blocks Affect the Starting Dose of Botulinum Neurotoxin Type A for Spasticity? A Case-Control Study. </w:t>
      </w:r>
      <w:r w:rsidRPr="0056140F">
        <w:rPr>
          <w:i/>
          <w:iCs/>
        </w:rPr>
        <w:t>Toxins</w:t>
      </w:r>
      <w:r w:rsidRPr="0056140F">
        <w:t xml:space="preserve">, </w:t>
      </w:r>
      <w:r w:rsidRPr="0056140F">
        <w:rPr>
          <w:i/>
          <w:iCs/>
        </w:rPr>
        <w:t>16</w:t>
      </w:r>
      <w:r w:rsidRPr="0056140F">
        <w:t xml:space="preserve">(9). </w:t>
      </w:r>
      <w:hyperlink r:id="rId31" w:history="1">
        <w:r w:rsidRPr="0056140F">
          <w:rPr>
            <w:rStyle w:val="Hyperlink"/>
          </w:rPr>
          <w:t>https://doi.org/10.3390/toxins16090388</w:t>
        </w:r>
      </w:hyperlink>
    </w:p>
    <w:p w14:paraId="4AC4C561" w14:textId="77777777" w:rsidR="0056140F" w:rsidRPr="0056140F" w:rsidRDefault="0056140F" w:rsidP="0056140F">
      <w:r w:rsidRPr="0056140F">
        <w:t xml:space="preserve">Gart, M. S., &amp; Adkinson, J. M. (2018). Considerations in the Management of Upper Extremity Spasticity. </w:t>
      </w:r>
      <w:r w:rsidRPr="0056140F">
        <w:rPr>
          <w:i/>
          <w:iCs/>
        </w:rPr>
        <w:t>Hand Clinics</w:t>
      </w:r>
      <w:r w:rsidRPr="0056140F">
        <w:t xml:space="preserve">, </w:t>
      </w:r>
      <w:r w:rsidRPr="0056140F">
        <w:rPr>
          <w:i/>
          <w:iCs/>
        </w:rPr>
        <w:t>34</w:t>
      </w:r>
      <w:r w:rsidRPr="0056140F">
        <w:t xml:space="preserve">(4), 465–471. </w:t>
      </w:r>
      <w:hyperlink r:id="rId32" w:history="1">
        <w:r w:rsidRPr="0056140F">
          <w:rPr>
            <w:rStyle w:val="Hyperlink"/>
          </w:rPr>
          <w:t>https://doi.org/10.1016/j.hcl.2018.06.004</w:t>
        </w:r>
      </w:hyperlink>
    </w:p>
    <w:p w14:paraId="79D4EF94" w14:textId="77777777" w:rsidR="0056140F" w:rsidRPr="0056140F" w:rsidRDefault="0056140F" w:rsidP="0056140F">
      <w:r w:rsidRPr="0056140F">
        <w:t xml:space="preserve">Gerami, H., Shahcheraghi, G. H., &amp; Javid, M. (2024). Tendon transfer in spastic cerebral palsy upper limb. </w:t>
      </w:r>
      <w:r w:rsidRPr="0056140F">
        <w:rPr>
          <w:i/>
          <w:iCs/>
        </w:rPr>
        <w:t>Journal of Pediatric Orthopedics. Part B</w:t>
      </w:r>
      <w:r w:rsidRPr="0056140F">
        <w:t xml:space="preserve">, </w:t>
      </w:r>
      <w:r w:rsidRPr="0056140F">
        <w:rPr>
          <w:i/>
          <w:iCs/>
        </w:rPr>
        <w:t>33</w:t>
      </w:r>
      <w:r w:rsidRPr="0056140F">
        <w:t xml:space="preserve">(5), 507–514. </w:t>
      </w:r>
      <w:hyperlink r:id="rId33" w:history="1">
        <w:r w:rsidRPr="0056140F">
          <w:rPr>
            <w:rStyle w:val="Hyperlink"/>
          </w:rPr>
          <w:t>https://doi.org/10.1097/BPB.0000000000001137</w:t>
        </w:r>
      </w:hyperlink>
    </w:p>
    <w:p w14:paraId="78F7FCB2" w14:textId="77777777" w:rsidR="0056140F" w:rsidRPr="0056140F" w:rsidRDefault="0056140F" w:rsidP="0056140F">
      <w:r w:rsidRPr="0056140F">
        <w:t xml:space="preserve">Gohritz, A., &amp; Fridén, J. (2018). Management of Spinal Cord Injury-Induced Upper Extremity Spasticity. </w:t>
      </w:r>
      <w:r w:rsidRPr="0056140F">
        <w:rPr>
          <w:i/>
          <w:iCs/>
        </w:rPr>
        <w:t>Hand Clinics</w:t>
      </w:r>
      <w:r w:rsidRPr="0056140F">
        <w:t xml:space="preserve">, </w:t>
      </w:r>
      <w:r w:rsidRPr="0056140F">
        <w:rPr>
          <w:i/>
          <w:iCs/>
        </w:rPr>
        <w:t>34</w:t>
      </w:r>
      <w:r w:rsidRPr="0056140F">
        <w:t xml:space="preserve">(4), 555–565. </w:t>
      </w:r>
      <w:hyperlink r:id="rId34" w:history="1">
        <w:r w:rsidRPr="0056140F">
          <w:rPr>
            <w:rStyle w:val="Hyperlink"/>
          </w:rPr>
          <w:t>https://doi.org/10.1016/j.hcl.2018.07.001</w:t>
        </w:r>
      </w:hyperlink>
    </w:p>
    <w:p w14:paraId="5CA62349" w14:textId="77777777" w:rsidR="0056140F" w:rsidRPr="0056140F" w:rsidRDefault="0056140F" w:rsidP="0056140F">
      <w:r w:rsidRPr="0056140F">
        <w:t xml:space="preserve">Gong, H. S., Cho, H. E., Chung, C. Y., Park, M. S., Lee, H. J., &amp; Baek, G. H. (2014). Early results of anterior elbow release with and without biceps lengthening in patients with cerebral palsy. </w:t>
      </w:r>
      <w:r w:rsidRPr="0056140F">
        <w:rPr>
          <w:i/>
          <w:iCs/>
        </w:rPr>
        <w:t>The Journal of Hand Surgery</w:t>
      </w:r>
      <w:r w:rsidRPr="0056140F">
        <w:t xml:space="preserve">, </w:t>
      </w:r>
      <w:r w:rsidRPr="0056140F">
        <w:rPr>
          <w:i/>
          <w:iCs/>
        </w:rPr>
        <w:t>39</w:t>
      </w:r>
      <w:r w:rsidRPr="0056140F">
        <w:t xml:space="preserve">(5), 902–909. </w:t>
      </w:r>
      <w:hyperlink r:id="rId35" w:history="1">
        <w:r w:rsidRPr="0056140F">
          <w:rPr>
            <w:rStyle w:val="Hyperlink"/>
          </w:rPr>
          <w:t>https://doi.org/10.1016/j.jhsa.2014.02.012</w:t>
        </w:r>
      </w:hyperlink>
    </w:p>
    <w:p w14:paraId="6CA493A3" w14:textId="77777777" w:rsidR="0056140F" w:rsidRPr="0056140F" w:rsidRDefault="0056140F" w:rsidP="0056140F">
      <w:r w:rsidRPr="0056140F">
        <w:t xml:space="preserve">Gras, M., &amp; Leclercq, C. (2017). Spasticity and hyperselective neurectomy in the upper limb. </w:t>
      </w:r>
      <w:r w:rsidRPr="0056140F">
        <w:rPr>
          <w:i/>
          <w:iCs/>
        </w:rPr>
        <w:t>Hand Surgery &amp; Rehabilitation</w:t>
      </w:r>
      <w:r w:rsidRPr="0056140F">
        <w:t xml:space="preserve">, </w:t>
      </w:r>
      <w:r w:rsidRPr="0056140F">
        <w:rPr>
          <w:i/>
          <w:iCs/>
        </w:rPr>
        <w:t>36</w:t>
      </w:r>
      <w:r w:rsidRPr="0056140F">
        <w:t xml:space="preserve">(6), 391–401. </w:t>
      </w:r>
      <w:hyperlink r:id="rId36" w:history="1">
        <w:r w:rsidRPr="0056140F">
          <w:rPr>
            <w:rStyle w:val="Hyperlink"/>
          </w:rPr>
          <w:t>https://doi.org/10.1016/j.hansur.2017.06.009</w:t>
        </w:r>
      </w:hyperlink>
    </w:p>
    <w:p w14:paraId="00C0D88B" w14:textId="77777777" w:rsidR="0056140F" w:rsidRPr="0056140F" w:rsidRDefault="0056140F" w:rsidP="0056140F">
      <w:r w:rsidRPr="0056140F">
        <w:t xml:space="preserve">Gschwind, C. R. (2003). Surgical management of forearm pronation. </w:t>
      </w:r>
      <w:r w:rsidRPr="0056140F">
        <w:rPr>
          <w:i/>
          <w:iCs/>
        </w:rPr>
        <w:t>Hand Clinics</w:t>
      </w:r>
      <w:r w:rsidRPr="0056140F">
        <w:t xml:space="preserve">, </w:t>
      </w:r>
      <w:r w:rsidRPr="0056140F">
        <w:rPr>
          <w:i/>
          <w:iCs/>
        </w:rPr>
        <w:t>19</w:t>
      </w:r>
      <w:r w:rsidRPr="0056140F">
        <w:t xml:space="preserve">(4), 649–655. </w:t>
      </w:r>
      <w:hyperlink r:id="rId37" w:history="1">
        <w:r w:rsidRPr="0056140F">
          <w:rPr>
            <w:rStyle w:val="Hyperlink"/>
          </w:rPr>
          <w:t>https://doi.org/10.1016/s0749-0712(03)00030-1</w:t>
        </w:r>
      </w:hyperlink>
    </w:p>
    <w:p w14:paraId="013FF796" w14:textId="77777777" w:rsidR="0056140F" w:rsidRPr="0056140F" w:rsidRDefault="0056140F" w:rsidP="0056140F">
      <w:r w:rsidRPr="0056140F">
        <w:t xml:space="preserve">Gschwind, C. R., Yeomans, J. L., &amp; Smith, B. J. (2019). Upper limb surgery for severe spasticity after acquired brain injury improves ease of care. </w:t>
      </w:r>
      <w:r w:rsidRPr="0056140F">
        <w:rPr>
          <w:i/>
          <w:iCs/>
        </w:rPr>
        <w:t>The Journal of Hand Surgery, European Volume</w:t>
      </w:r>
      <w:r w:rsidRPr="0056140F">
        <w:t xml:space="preserve">, </w:t>
      </w:r>
      <w:r w:rsidRPr="0056140F">
        <w:rPr>
          <w:i/>
          <w:iCs/>
        </w:rPr>
        <w:t>44</w:t>
      </w:r>
      <w:r w:rsidRPr="0056140F">
        <w:t xml:space="preserve">(9), 898–904. </w:t>
      </w:r>
      <w:hyperlink r:id="rId38" w:history="1">
        <w:r w:rsidRPr="0056140F">
          <w:rPr>
            <w:rStyle w:val="Hyperlink"/>
          </w:rPr>
          <w:t>https://doi.org/10.1177/1753193419866595</w:t>
        </w:r>
      </w:hyperlink>
    </w:p>
    <w:p w14:paraId="0E09D39E" w14:textId="77777777" w:rsidR="0056140F" w:rsidRPr="0056140F" w:rsidRDefault="0056140F" w:rsidP="0056140F">
      <w:pPr>
        <w:rPr>
          <w:lang w:val="de-DE"/>
        </w:rPr>
      </w:pPr>
      <w:r w:rsidRPr="0056140F">
        <w:rPr>
          <w:lang w:val="it-IT"/>
        </w:rPr>
        <w:t xml:space="preserve">Hareb, F., Bertoncelli, C. M., Rosello, O., Rampal, V., &amp; Solla, F. (2020). </w:t>
      </w:r>
      <w:r w:rsidRPr="0056140F">
        <w:t xml:space="preserve">Botulinum Toxin in Children with Cerebral Palsy: An Update. </w:t>
      </w:r>
      <w:r w:rsidRPr="0056140F">
        <w:rPr>
          <w:i/>
          <w:iCs/>
        </w:rPr>
        <w:t>Neuropediatrics</w:t>
      </w:r>
      <w:r w:rsidRPr="0056140F">
        <w:t xml:space="preserve">, </w:t>
      </w:r>
      <w:r w:rsidRPr="0056140F">
        <w:rPr>
          <w:i/>
          <w:iCs/>
        </w:rPr>
        <w:t>51</w:t>
      </w:r>
      <w:r w:rsidRPr="0056140F">
        <w:t xml:space="preserve">(1), 1–5. </w:t>
      </w:r>
      <w:hyperlink r:id="rId39" w:history="1">
        <w:r w:rsidRPr="0056140F">
          <w:rPr>
            <w:rStyle w:val="Hyperlink"/>
            <w:lang w:val="de-DE"/>
          </w:rPr>
          <w:t>https://doi.org/10.1055/s-0039-1694988</w:t>
        </w:r>
      </w:hyperlink>
    </w:p>
    <w:p w14:paraId="2A081420" w14:textId="77777777" w:rsidR="0056140F" w:rsidRPr="0056140F" w:rsidRDefault="0056140F" w:rsidP="0056140F">
      <w:pPr>
        <w:rPr>
          <w:lang w:val="fr-FR"/>
        </w:rPr>
      </w:pPr>
      <w:r w:rsidRPr="0056140F">
        <w:rPr>
          <w:lang w:val="de-DE"/>
        </w:rPr>
        <w:t xml:space="preserve">Hashemi, M., Sturbois-Nachef, N., Keenan, M. A., &amp; Winston, P. (2021). </w:t>
      </w:r>
      <w:r w:rsidRPr="0056140F">
        <w:t xml:space="preserve">Surgical Approaches to Upper Limb Spasticity in Adult Patients: A Literature Review. </w:t>
      </w:r>
      <w:r w:rsidRPr="0056140F">
        <w:rPr>
          <w:i/>
          <w:iCs/>
          <w:lang w:val="fr-FR"/>
        </w:rPr>
        <w:t>Frontiers in Rehabilitation Sciences</w:t>
      </w:r>
      <w:r w:rsidRPr="0056140F">
        <w:rPr>
          <w:lang w:val="fr-FR"/>
        </w:rPr>
        <w:t xml:space="preserve">, </w:t>
      </w:r>
      <w:r w:rsidRPr="0056140F">
        <w:rPr>
          <w:i/>
          <w:iCs/>
          <w:lang w:val="fr-FR"/>
        </w:rPr>
        <w:t>2</w:t>
      </w:r>
      <w:r w:rsidRPr="0056140F">
        <w:rPr>
          <w:lang w:val="fr-FR"/>
        </w:rPr>
        <w:t xml:space="preserve">, 709969. </w:t>
      </w:r>
      <w:hyperlink r:id="rId40" w:history="1">
        <w:r w:rsidRPr="0056140F">
          <w:rPr>
            <w:rStyle w:val="Hyperlink"/>
            <w:lang w:val="fr-FR"/>
          </w:rPr>
          <w:t>https://doi.org/10.3389/fresc.2021.709969</w:t>
        </w:r>
      </w:hyperlink>
    </w:p>
    <w:p w14:paraId="12F8D1E7" w14:textId="77777777" w:rsidR="0056140F" w:rsidRPr="0056140F" w:rsidRDefault="0056140F" w:rsidP="0056140F">
      <w:r w:rsidRPr="0056140F">
        <w:rPr>
          <w:lang w:val="fr-FR"/>
        </w:rPr>
        <w:t xml:space="preserve">Helin, M., Bachy, M., Stanchina, C., &amp; Fitoussi, F. (2018). </w:t>
      </w:r>
      <w:r w:rsidRPr="0056140F">
        <w:t xml:space="preserve">Pronator teres selective neurectomy in children with cerebral palsy. </w:t>
      </w:r>
      <w:r w:rsidRPr="0056140F">
        <w:rPr>
          <w:i/>
          <w:iCs/>
        </w:rPr>
        <w:t>The Journal of Hand Surgery, European Volume</w:t>
      </w:r>
      <w:r w:rsidRPr="0056140F">
        <w:t xml:space="preserve">, </w:t>
      </w:r>
      <w:r w:rsidRPr="0056140F">
        <w:rPr>
          <w:i/>
          <w:iCs/>
        </w:rPr>
        <w:t>43</w:t>
      </w:r>
      <w:r w:rsidRPr="0056140F">
        <w:t xml:space="preserve">(8), 879–884. </w:t>
      </w:r>
      <w:hyperlink r:id="rId41" w:history="1">
        <w:r w:rsidRPr="0056140F">
          <w:rPr>
            <w:rStyle w:val="Hyperlink"/>
          </w:rPr>
          <w:t>https://doi.org/10.1177/1753193418780590</w:t>
        </w:r>
      </w:hyperlink>
    </w:p>
    <w:p w14:paraId="6E994493" w14:textId="77777777" w:rsidR="0056140F" w:rsidRPr="0056140F" w:rsidRDefault="0056140F" w:rsidP="0056140F">
      <w:r w:rsidRPr="0056140F">
        <w:t xml:space="preserve">Ho, J. J. T., Wang, T.-M., Shieh, J.-Y., Wu, K.-W., Huang, S.-C., &amp; Kuo, K. N. (2015). Pronator teres transfer for forearm and wrist deformity in cerebral palsy children. </w:t>
      </w:r>
      <w:r w:rsidRPr="0056140F">
        <w:rPr>
          <w:i/>
          <w:iCs/>
        </w:rPr>
        <w:t>Journal of Pediatric Orthopedics</w:t>
      </w:r>
      <w:r w:rsidRPr="0056140F">
        <w:t xml:space="preserve">, </w:t>
      </w:r>
      <w:r w:rsidRPr="0056140F">
        <w:rPr>
          <w:i/>
          <w:iCs/>
        </w:rPr>
        <w:t>35</w:t>
      </w:r>
      <w:r w:rsidRPr="0056140F">
        <w:t xml:space="preserve">(4), 412–418. </w:t>
      </w:r>
      <w:hyperlink r:id="rId42" w:history="1">
        <w:r w:rsidRPr="0056140F">
          <w:rPr>
            <w:rStyle w:val="Hyperlink"/>
          </w:rPr>
          <w:t>https://doi.org/10.1097/BPO.0000000000000276</w:t>
        </w:r>
      </w:hyperlink>
    </w:p>
    <w:p w14:paraId="08E89FB3" w14:textId="77777777" w:rsidR="0056140F" w:rsidRPr="0056140F" w:rsidRDefault="0056140F" w:rsidP="0056140F">
      <w:r w:rsidRPr="0056140F">
        <w:t xml:space="preserve">House, J. H., Gwathmey, F. W., &amp; Fidler, M. O. (1981). A dynamic approach to the thumb-in palm deformity in cerebral palsy. </w:t>
      </w:r>
      <w:r w:rsidRPr="0056140F">
        <w:rPr>
          <w:i/>
          <w:iCs/>
        </w:rPr>
        <w:t>The Journal of Bone and Joint Surgery. American Volume</w:t>
      </w:r>
      <w:r w:rsidRPr="0056140F">
        <w:t xml:space="preserve">, </w:t>
      </w:r>
      <w:r w:rsidRPr="0056140F">
        <w:rPr>
          <w:i/>
          <w:iCs/>
        </w:rPr>
        <w:t>63</w:t>
      </w:r>
      <w:r w:rsidRPr="0056140F">
        <w:t>(2), 216–225.</w:t>
      </w:r>
    </w:p>
    <w:p w14:paraId="5F433B44" w14:textId="77777777" w:rsidR="0056140F" w:rsidRPr="0056140F" w:rsidRDefault="0056140F" w:rsidP="0056140F">
      <w:pPr>
        <w:rPr>
          <w:lang w:val="es-ES"/>
        </w:rPr>
      </w:pPr>
      <w:r w:rsidRPr="0056140F">
        <w:lastRenderedPageBreak/>
        <w:t xml:space="preserve">Houziaux, G., Seizeur, R., Hu, W., Forli, A., &amp; Perruisseau-Carrier, A. (2024). Cadaveric study of flexor digitorum profundus and superficialis and flexor pollicis longus innervation patterns for application in selective neurectomy. </w:t>
      </w:r>
      <w:r w:rsidRPr="0056140F">
        <w:rPr>
          <w:i/>
          <w:iCs/>
          <w:lang w:val="es-ES"/>
        </w:rPr>
        <w:t>Hand Surgery &amp; Rehabilitation</w:t>
      </w:r>
      <w:r w:rsidRPr="0056140F">
        <w:rPr>
          <w:lang w:val="es-ES"/>
        </w:rPr>
        <w:t xml:space="preserve">, </w:t>
      </w:r>
      <w:r w:rsidRPr="0056140F">
        <w:rPr>
          <w:i/>
          <w:iCs/>
          <w:lang w:val="es-ES"/>
        </w:rPr>
        <w:t>43</w:t>
      </w:r>
      <w:r w:rsidRPr="0056140F">
        <w:rPr>
          <w:lang w:val="es-ES"/>
        </w:rPr>
        <w:t xml:space="preserve">(1), 101629. </w:t>
      </w:r>
      <w:hyperlink r:id="rId43" w:history="1">
        <w:r w:rsidRPr="0056140F">
          <w:rPr>
            <w:rStyle w:val="Hyperlink"/>
            <w:lang w:val="es-ES"/>
          </w:rPr>
          <w:t>https://doi.org/10.1016/j.hansur.2023.12.003</w:t>
        </w:r>
      </w:hyperlink>
    </w:p>
    <w:p w14:paraId="3145841C" w14:textId="77777777" w:rsidR="0056140F" w:rsidRPr="0056140F" w:rsidRDefault="0056140F" w:rsidP="0056140F">
      <w:r w:rsidRPr="0056140F">
        <w:rPr>
          <w:lang w:val="es-ES"/>
        </w:rPr>
        <w:t xml:space="preserve">Hurtado-Olmo, P., González-Santos, Á., Pérez de Rojas, J., Fernández-Martínez, N. F., Del Olmo, L., &amp; Hernández-Cortés, P. (2024). </w:t>
      </w:r>
      <w:r w:rsidRPr="0056140F">
        <w:t xml:space="preserve">Surgical Treatment in Post-Stroke Spastic Hands: A Systematic Review. </w:t>
      </w:r>
      <w:r w:rsidRPr="0056140F">
        <w:rPr>
          <w:i/>
          <w:iCs/>
        </w:rPr>
        <w:t>Journal of Clinical Medicine</w:t>
      </w:r>
      <w:r w:rsidRPr="0056140F">
        <w:t xml:space="preserve">, </w:t>
      </w:r>
      <w:r w:rsidRPr="0056140F">
        <w:rPr>
          <w:i/>
          <w:iCs/>
        </w:rPr>
        <w:t>13</w:t>
      </w:r>
      <w:r w:rsidRPr="0056140F">
        <w:t xml:space="preserve">(4). </w:t>
      </w:r>
      <w:hyperlink r:id="rId44" w:history="1">
        <w:r w:rsidRPr="0056140F">
          <w:rPr>
            <w:rStyle w:val="Hyperlink"/>
          </w:rPr>
          <w:t>https://doi.org/10.3390/jcm13040945</w:t>
        </w:r>
      </w:hyperlink>
    </w:p>
    <w:p w14:paraId="52E9E8EF" w14:textId="77777777" w:rsidR="0056140F" w:rsidRPr="0056140F" w:rsidRDefault="0056140F" w:rsidP="0056140F">
      <w:r w:rsidRPr="0056140F">
        <w:t xml:space="preserve">Jaloux, C., Bini, N., &amp; Leclercq, C. (2022). Nerve transfers in the forearm: Potential use in spastic conditions. </w:t>
      </w:r>
      <w:r w:rsidRPr="0056140F">
        <w:rPr>
          <w:i/>
          <w:iCs/>
        </w:rPr>
        <w:t>Surgical and Radiologic Anatomy</w:t>
      </w:r>
      <w:r w:rsidRPr="0056140F">
        <w:rPr>
          <w:rFonts w:ascii="Arial" w:hAnsi="Arial" w:cs="Arial"/>
          <w:i/>
          <w:iCs/>
        </w:rPr>
        <w:t> </w:t>
      </w:r>
      <w:r w:rsidRPr="0056140F">
        <w:rPr>
          <w:i/>
          <w:iCs/>
        </w:rPr>
        <w:t>: SRA</w:t>
      </w:r>
      <w:r w:rsidRPr="0056140F">
        <w:t xml:space="preserve">, </w:t>
      </w:r>
      <w:r w:rsidRPr="0056140F">
        <w:rPr>
          <w:i/>
          <w:iCs/>
        </w:rPr>
        <w:t>44</w:t>
      </w:r>
      <w:r w:rsidRPr="0056140F">
        <w:t xml:space="preserve">(8), 1091–1099. </w:t>
      </w:r>
      <w:hyperlink r:id="rId45" w:history="1">
        <w:r w:rsidRPr="0056140F">
          <w:rPr>
            <w:rStyle w:val="Hyperlink"/>
          </w:rPr>
          <w:t>https://doi.org/10.1007/s00276-022-02990-z</w:t>
        </w:r>
      </w:hyperlink>
    </w:p>
    <w:p w14:paraId="7299EC97" w14:textId="77777777" w:rsidR="0056140F" w:rsidRPr="0056140F" w:rsidRDefault="0056140F" w:rsidP="0056140F">
      <w:r w:rsidRPr="0056140F">
        <w:t xml:space="preserve">Karchinov, K. (1986). [A method of surgical correction of spastic flexion-adduction contracture of the first finger]. </w:t>
      </w:r>
      <w:r w:rsidRPr="0056140F">
        <w:rPr>
          <w:i/>
          <w:iCs/>
        </w:rPr>
        <w:t>Ortopediia travmatologiia i protezirovanie</w:t>
      </w:r>
      <w:r w:rsidRPr="0056140F">
        <w:t xml:space="preserve">, </w:t>
      </w:r>
      <w:r w:rsidRPr="0056140F">
        <w:rPr>
          <w:i/>
          <w:iCs/>
        </w:rPr>
        <w:t>2</w:t>
      </w:r>
      <w:r w:rsidRPr="0056140F">
        <w:t>, 45–46.</w:t>
      </w:r>
    </w:p>
    <w:p w14:paraId="16165FE8" w14:textId="77777777" w:rsidR="0056140F" w:rsidRPr="0056140F" w:rsidRDefault="0056140F" w:rsidP="0056140F">
      <w:r w:rsidRPr="0056140F">
        <w:t xml:space="preserve">Keenan, M. A. (1988). Management of the spastic upper extremity in the neurologically impaired adult. </w:t>
      </w:r>
      <w:r w:rsidRPr="0056140F">
        <w:rPr>
          <w:i/>
          <w:iCs/>
        </w:rPr>
        <w:t>Clinical Orthopaedics and Related Research</w:t>
      </w:r>
      <w:r w:rsidRPr="0056140F">
        <w:t xml:space="preserve">, </w:t>
      </w:r>
      <w:r w:rsidRPr="0056140F">
        <w:rPr>
          <w:i/>
          <w:iCs/>
        </w:rPr>
        <w:t>233</w:t>
      </w:r>
      <w:r w:rsidRPr="0056140F">
        <w:t>, 116–125.</w:t>
      </w:r>
    </w:p>
    <w:p w14:paraId="736A1547" w14:textId="77777777" w:rsidR="0056140F" w:rsidRPr="0056140F" w:rsidRDefault="0056140F" w:rsidP="0056140F">
      <w:r w:rsidRPr="0056140F">
        <w:t xml:space="preserve">Keenan, M. A., Abrams, R. A., Garland, D. E., &amp; Waters, R. L. (1987). Results of fractional lengthening of the finger flexors in adults with upper extremity spasticity. </w:t>
      </w:r>
      <w:r w:rsidRPr="0056140F">
        <w:rPr>
          <w:i/>
          <w:iCs/>
        </w:rPr>
        <w:t>The Journal of Hand Surgery</w:t>
      </w:r>
      <w:r w:rsidRPr="0056140F">
        <w:t xml:space="preserve">, </w:t>
      </w:r>
      <w:r w:rsidRPr="0056140F">
        <w:rPr>
          <w:i/>
          <w:iCs/>
        </w:rPr>
        <w:t>12</w:t>
      </w:r>
      <w:r w:rsidRPr="0056140F">
        <w:t xml:space="preserve">(4), 575–581. </w:t>
      </w:r>
      <w:hyperlink r:id="rId46" w:history="1">
        <w:r w:rsidRPr="0056140F">
          <w:rPr>
            <w:rStyle w:val="Hyperlink"/>
          </w:rPr>
          <w:t>https://doi.org/10.1016/s0363-5023(87)80211-3</w:t>
        </w:r>
      </w:hyperlink>
    </w:p>
    <w:p w14:paraId="47BF485E" w14:textId="77777777" w:rsidR="0056140F" w:rsidRPr="0056140F" w:rsidRDefault="0056140F" w:rsidP="0056140F">
      <w:r w:rsidRPr="0056140F">
        <w:t xml:space="preserve">Keenan, M. A., Korchek, J. I., Botte, M. J., Smith, C. W., &amp; Garland, D. E. (1987). Results of transfer of the flexor digitorum superficialis tendons to the flexor digitorum profundus tendons in adults with acquired spasticity of the hand. </w:t>
      </w:r>
      <w:r w:rsidRPr="0056140F">
        <w:rPr>
          <w:i/>
          <w:iCs/>
        </w:rPr>
        <w:t>The Journal of Bone and Joint Surgery. American Volume</w:t>
      </w:r>
      <w:r w:rsidRPr="0056140F">
        <w:t xml:space="preserve">, </w:t>
      </w:r>
      <w:r w:rsidRPr="0056140F">
        <w:rPr>
          <w:i/>
          <w:iCs/>
        </w:rPr>
        <w:t>69</w:t>
      </w:r>
      <w:r w:rsidRPr="0056140F">
        <w:t>(8), 1127–1132.</w:t>
      </w:r>
    </w:p>
    <w:p w14:paraId="1048167E" w14:textId="77777777" w:rsidR="0056140F" w:rsidRPr="0056140F" w:rsidRDefault="0056140F" w:rsidP="0056140F">
      <w:r w:rsidRPr="0056140F">
        <w:t xml:space="preserve">Keenan, M. A., Todderud, E. P., Henderson, R., &amp; Botte, M. (1987). Management of intrinsic spasticity in the hand with phenol injection or neurectomy of the motor branch of the ulnar nerve. </w:t>
      </w:r>
      <w:r w:rsidRPr="0056140F">
        <w:rPr>
          <w:i/>
          <w:iCs/>
        </w:rPr>
        <w:t>The Journal of Hand Surgery</w:t>
      </w:r>
      <w:r w:rsidRPr="0056140F">
        <w:t xml:space="preserve">, </w:t>
      </w:r>
      <w:r w:rsidRPr="0056140F">
        <w:rPr>
          <w:i/>
          <w:iCs/>
        </w:rPr>
        <w:t>12</w:t>
      </w:r>
      <w:r w:rsidRPr="0056140F">
        <w:t xml:space="preserve">(5 Pt 1), 734–739. </w:t>
      </w:r>
      <w:hyperlink r:id="rId47" w:history="1">
        <w:r w:rsidRPr="0056140F">
          <w:rPr>
            <w:rStyle w:val="Hyperlink"/>
          </w:rPr>
          <w:t>https://doi.org/10.1016/s0363-5023(87)80059-x</w:t>
        </w:r>
      </w:hyperlink>
    </w:p>
    <w:p w14:paraId="3893992B" w14:textId="77777777" w:rsidR="0056140F" w:rsidRPr="0056140F" w:rsidRDefault="0056140F" w:rsidP="0056140F">
      <w:r w:rsidRPr="0056140F">
        <w:rPr>
          <w:lang w:val="it-IT"/>
        </w:rPr>
        <w:t xml:space="preserve">Kumar, A., &amp; Ho, P.-C. (2022). </w:t>
      </w:r>
      <w:r w:rsidRPr="0056140F">
        <w:t xml:space="preserve">Novel Use of the Wide-Awake Local Anesthesia No Tourniquet Technique for Release of Spastic Upper Limbs. </w:t>
      </w:r>
      <w:r w:rsidRPr="0056140F">
        <w:rPr>
          <w:i/>
          <w:iCs/>
        </w:rPr>
        <w:t>Journal of Hand Surgery Global Online</w:t>
      </w:r>
      <w:r w:rsidRPr="0056140F">
        <w:t xml:space="preserve">, </w:t>
      </w:r>
      <w:r w:rsidRPr="0056140F">
        <w:rPr>
          <w:i/>
          <w:iCs/>
        </w:rPr>
        <w:t>4</w:t>
      </w:r>
      <w:r w:rsidRPr="0056140F">
        <w:t xml:space="preserve">(6), 442–447. </w:t>
      </w:r>
      <w:hyperlink r:id="rId48" w:history="1">
        <w:r w:rsidRPr="0056140F">
          <w:rPr>
            <w:rStyle w:val="Hyperlink"/>
          </w:rPr>
          <w:t>https://doi.org/10.1016/j.jhsg.2022.05.012</w:t>
        </w:r>
      </w:hyperlink>
    </w:p>
    <w:p w14:paraId="1167E5B5" w14:textId="77777777" w:rsidR="0056140F" w:rsidRPr="0056140F" w:rsidRDefault="0056140F" w:rsidP="0056140F">
      <w:pPr>
        <w:rPr>
          <w:lang w:val="nl-NL"/>
        </w:rPr>
      </w:pPr>
      <w:r w:rsidRPr="0056140F">
        <w:rPr>
          <w:lang w:val="fi-FI"/>
        </w:rPr>
        <w:t xml:space="preserve">Lawson, R. D., &amp; Tonkin, M. A. (2003). </w:t>
      </w:r>
      <w:r w:rsidRPr="0056140F">
        <w:t xml:space="preserve">Surgical management of the thumb in cerebral palsy. </w:t>
      </w:r>
      <w:r w:rsidRPr="0056140F">
        <w:rPr>
          <w:i/>
          <w:iCs/>
          <w:lang w:val="nl-NL"/>
        </w:rPr>
        <w:t>Hand Clinics</w:t>
      </w:r>
      <w:r w:rsidRPr="0056140F">
        <w:rPr>
          <w:lang w:val="nl-NL"/>
        </w:rPr>
        <w:t xml:space="preserve">, </w:t>
      </w:r>
      <w:r w:rsidRPr="0056140F">
        <w:rPr>
          <w:i/>
          <w:iCs/>
          <w:lang w:val="nl-NL"/>
        </w:rPr>
        <w:t>19</w:t>
      </w:r>
      <w:r w:rsidRPr="0056140F">
        <w:rPr>
          <w:lang w:val="nl-NL"/>
        </w:rPr>
        <w:t xml:space="preserve">(4), 667–677. </w:t>
      </w:r>
      <w:hyperlink r:id="rId49" w:history="1">
        <w:r w:rsidRPr="0056140F">
          <w:rPr>
            <w:rStyle w:val="Hyperlink"/>
            <w:lang w:val="nl-NL"/>
          </w:rPr>
          <w:t>https://doi.org/10.1016/s0749-0712(03)00042-8</w:t>
        </w:r>
      </w:hyperlink>
    </w:p>
    <w:p w14:paraId="59E4177C" w14:textId="77777777" w:rsidR="0056140F" w:rsidRPr="0056140F" w:rsidRDefault="0056140F" w:rsidP="0056140F">
      <w:r w:rsidRPr="0056140F">
        <w:rPr>
          <w:lang w:val="nl-NL"/>
        </w:rPr>
        <w:t xml:space="preserve">Leafblad, N. D., &amp; Van Heest, A. E. (2015). </w:t>
      </w:r>
      <w:r w:rsidRPr="0056140F">
        <w:t xml:space="preserve">Management of the spastic wrist and hand in cerebral palsy. </w:t>
      </w:r>
      <w:r w:rsidRPr="0056140F">
        <w:rPr>
          <w:i/>
          <w:iCs/>
        </w:rPr>
        <w:t>The Journal of Hand Surgery</w:t>
      </w:r>
      <w:r w:rsidRPr="0056140F">
        <w:t xml:space="preserve">, </w:t>
      </w:r>
      <w:r w:rsidRPr="0056140F">
        <w:rPr>
          <w:i/>
          <w:iCs/>
        </w:rPr>
        <w:t>40</w:t>
      </w:r>
      <w:r w:rsidRPr="0056140F">
        <w:t xml:space="preserve">(5), 1035–1040; quiz 1041. </w:t>
      </w:r>
      <w:hyperlink r:id="rId50" w:history="1">
        <w:r w:rsidRPr="0056140F">
          <w:rPr>
            <w:rStyle w:val="Hyperlink"/>
          </w:rPr>
          <w:t>https://doi.org/10.1016/j.jhsa.2014.11.025</w:t>
        </w:r>
      </w:hyperlink>
    </w:p>
    <w:p w14:paraId="1E65DBDF" w14:textId="77777777" w:rsidR="0056140F" w:rsidRPr="0056140F" w:rsidRDefault="0056140F" w:rsidP="0056140F">
      <w:r w:rsidRPr="0056140F">
        <w:t xml:space="preserve">Leclercq, C. (2003). General assessment of the upper limb. </w:t>
      </w:r>
      <w:r w:rsidRPr="0056140F">
        <w:rPr>
          <w:i/>
          <w:iCs/>
        </w:rPr>
        <w:t>Hand Clinics</w:t>
      </w:r>
      <w:r w:rsidRPr="0056140F">
        <w:t xml:space="preserve">, </w:t>
      </w:r>
      <w:r w:rsidRPr="0056140F">
        <w:rPr>
          <w:i/>
          <w:iCs/>
        </w:rPr>
        <w:t>19</w:t>
      </w:r>
      <w:r w:rsidRPr="0056140F">
        <w:t xml:space="preserve">(4), 557–564. </w:t>
      </w:r>
      <w:hyperlink r:id="rId51" w:history="1">
        <w:r w:rsidRPr="0056140F">
          <w:rPr>
            <w:rStyle w:val="Hyperlink"/>
          </w:rPr>
          <w:t>https://doi.org/10.1016/s0749-0712(03)00059-3</w:t>
        </w:r>
      </w:hyperlink>
    </w:p>
    <w:p w14:paraId="44B0BC19" w14:textId="77777777" w:rsidR="0056140F" w:rsidRPr="0056140F" w:rsidRDefault="0056140F" w:rsidP="0056140F">
      <w:pPr>
        <w:rPr>
          <w:lang w:val="nl-NL"/>
        </w:rPr>
      </w:pPr>
      <w:r w:rsidRPr="0056140F">
        <w:t xml:space="preserve">Leclercq, C. (2018). Selective Neurectomy for the Spastic Upper Extremity. </w:t>
      </w:r>
      <w:r w:rsidRPr="0056140F">
        <w:rPr>
          <w:i/>
          <w:iCs/>
          <w:lang w:val="nl-NL"/>
        </w:rPr>
        <w:t>Hand Clinics</w:t>
      </w:r>
      <w:r w:rsidRPr="0056140F">
        <w:rPr>
          <w:lang w:val="nl-NL"/>
        </w:rPr>
        <w:t xml:space="preserve">, </w:t>
      </w:r>
      <w:r w:rsidRPr="0056140F">
        <w:rPr>
          <w:i/>
          <w:iCs/>
          <w:lang w:val="nl-NL"/>
        </w:rPr>
        <w:t>34</w:t>
      </w:r>
      <w:r w:rsidRPr="0056140F">
        <w:rPr>
          <w:lang w:val="nl-NL"/>
        </w:rPr>
        <w:t xml:space="preserve">(4), 537–545. </w:t>
      </w:r>
      <w:hyperlink r:id="rId52" w:history="1">
        <w:r w:rsidRPr="0056140F">
          <w:rPr>
            <w:rStyle w:val="Hyperlink"/>
            <w:lang w:val="nl-NL"/>
          </w:rPr>
          <w:t>https://doi.org/10.1016/j.hcl.2018.06.010</w:t>
        </w:r>
      </w:hyperlink>
    </w:p>
    <w:p w14:paraId="4B2CECDD" w14:textId="77777777" w:rsidR="0056140F" w:rsidRPr="0056140F" w:rsidRDefault="0056140F" w:rsidP="0056140F">
      <w:r w:rsidRPr="0056140F">
        <w:rPr>
          <w:lang w:val="nl-NL"/>
        </w:rPr>
        <w:t xml:space="preserve">Leclercq, C., &amp; Mertens, P. (2024). </w:t>
      </w:r>
      <w:r w:rsidRPr="0056140F">
        <w:t xml:space="preserve">Trends and insights review. Nerve procedures in the management of upper limb spasticity. </w:t>
      </w:r>
      <w:r w:rsidRPr="0056140F">
        <w:rPr>
          <w:i/>
          <w:iCs/>
        </w:rPr>
        <w:t>The Journal of Hand Surgery, European Volume</w:t>
      </w:r>
      <w:r w:rsidRPr="0056140F">
        <w:t xml:space="preserve">, </w:t>
      </w:r>
      <w:r w:rsidRPr="0056140F">
        <w:rPr>
          <w:i/>
          <w:iCs/>
        </w:rPr>
        <w:t>49</w:t>
      </w:r>
      <w:r w:rsidRPr="0056140F">
        <w:t xml:space="preserve">(6), 802–811. </w:t>
      </w:r>
      <w:hyperlink r:id="rId53" w:history="1">
        <w:r w:rsidRPr="0056140F">
          <w:rPr>
            <w:rStyle w:val="Hyperlink"/>
          </w:rPr>
          <w:t>https://doi.org/10.1177/17531934241238885</w:t>
        </w:r>
      </w:hyperlink>
    </w:p>
    <w:p w14:paraId="1587B5B3" w14:textId="77777777" w:rsidR="0056140F" w:rsidRPr="0056140F" w:rsidRDefault="0056140F" w:rsidP="0056140F">
      <w:r w:rsidRPr="0056140F">
        <w:lastRenderedPageBreak/>
        <w:t xml:space="preserve">Leclercq, C., Perruisseau-Carrier, A., Gras, M., Panciera, P., Fulchignoni, C., &amp; Fulchignoni, M. (2021). Hyperselective neurectomy for the treatment of upper limb spasticity in adults and children: A prospective study. </w:t>
      </w:r>
      <w:r w:rsidRPr="0056140F">
        <w:rPr>
          <w:i/>
          <w:iCs/>
        </w:rPr>
        <w:t>The Journal of Hand Surgery, European Volume</w:t>
      </w:r>
      <w:r w:rsidRPr="0056140F">
        <w:t xml:space="preserve">, </w:t>
      </w:r>
      <w:r w:rsidRPr="0056140F">
        <w:rPr>
          <w:i/>
          <w:iCs/>
        </w:rPr>
        <w:t>46</w:t>
      </w:r>
      <w:r w:rsidRPr="0056140F">
        <w:t xml:space="preserve">(7), 708–716. </w:t>
      </w:r>
      <w:hyperlink r:id="rId54" w:history="1">
        <w:r w:rsidRPr="0056140F">
          <w:rPr>
            <w:rStyle w:val="Hyperlink"/>
          </w:rPr>
          <w:t>https://doi.org/10.1177/17531934211027499</w:t>
        </w:r>
      </w:hyperlink>
    </w:p>
    <w:p w14:paraId="12525E96" w14:textId="77777777" w:rsidR="0056140F" w:rsidRPr="0056140F" w:rsidRDefault="0056140F" w:rsidP="0056140F">
      <w:pPr>
        <w:rPr>
          <w:lang w:val="pt-PT"/>
        </w:rPr>
      </w:pPr>
      <w:r w:rsidRPr="0056140F">
        <w:rPr>
          <w:lang w:val="it-IT"/>
        </w:rPr>
        <w:t xml:space="preserve">Lin, W., Li, T., Qi, W., Shen, Y., &amp; Xu, W. (2023). </w:t>
      </w:r>
      <w:r w:rsidRPr="0056140F">
        <w:t xml:space="preserve">Hyperselective neurectomy of thoracodorsal nerve for treatment of the shoulder spasticity: Anatomical study and preliminary clinical results. </w:t>
      </w:r>
      <w:r w:rsidRPr="0056140F">
        <w:rPr>
          <w:i/>
          <w:iCs/>
          <w:lang w:val="pt-PT"/>
        </w:rPr>
        <w:t>Acta Neurochirurgica</w:t>
      </w:r>
      <w:r w:rsidRPr="0056140F">
        <w:rPr>
          <w:lang w:val="pt-PT"/>
        </w:rPr>
        <w:t xml:space="preserve">, </w:t>
      </w:r>
      <w:r w:rsidRPr="0056140F">
        <w:rPr>
          <w:i/>
          <w:iCs/>
          <w:lang w:val="pt-PT"/>
        </w:rPr>
        <w:t>165</w:t>
      </w:r>
      <w:r w:rsidRPr="0056140F">
        <w:rPr>
          <w:lang w:val="pt-PT"/>
        </w:rPr>
        <w:t xml:space="preserve">(5), 1179–1188. </w:t>
      </w:r>
      <w:hyperlink r:id="rId55" w:history="1">
        <w:r w:rsidRPr="0056140F">
          <w:rPr>
            <w:rStyle w:val="Hyperlink"/>
            <w:lang w:val="pt-PT"/>
          </w:rPr>
          <w:t>https://doi.org/10.1007/s00701-023-05553-2</w:t>
        </w:r>
      </w:hyperlink>
    </w:p>
    <w:p w14:paraId="7D0349B3" w14:textId="77777777" w:rsidR="0056140F" w:rsidRPr="0056140F" w:rsidRDefault="0056140F" w:rsidP="0056140F">
      <w:r w:rsidRPr="0056140F">
        <w:rPr>
          <w:lang w:val="pt-PT"/>
        </w:rPr>
        <w:t xml:space="preserve">Luis-Alejandro, G., &amp; Bárbara, G. (2017). </w:t>
      </w:r>
      <w:r w:rsidRPr="0056140F">
        <w:t xml:space="preserve">Adductor Tenotomy Combined with Palmar Capsulodesis for Spastic Thumb-in-Palm Deformity in Cerebral Palsy: Description of a Surgical Technique and Clinical  Results. </w:t>
      </w:r>
      <w:r w:rsidRPr="0056140F">
        <w:rPr>
          <w:i/>
          <w:iCs/>
        </w:rPr>
        <w:t>The Journal of Hand Surgery Asian-Pacific Volume</w:t>
      </w:r>
      <w:r w:rsidRPr="0056140F">
        <w:t xml:space="preserve">, </w:t>
      </w:r>
      <w:r w:rsidRPr="0056140F">
        <w:rPr>
          <w:i/>
          <w:iCs/>
        </w:rPr>
        <w:t>22</w:t>
      </w:r>
      <w:r w:rsidRPr="0056140F">
        <w:t xml:space="preserve">(3), 315–319. </w:t>
      </w:r>
      <w:hyperlink r:id="rId56" w:history="1">
        <w:r w:rsidRPr="0056140F">
          <w:rPr>
            <w:rStyle w:val="Hyperlink"/>
          </w:rPr>
          <w:t>https://doi.org/10.1142/S0218810417500368</w:t>
        </w:r>
      </w:hyperlink>
    </w:p>
    <w:p w14:paraId="022F547D" w14:textId="77777777" w:rsidR="0056140F" w:rsidRPr="0056140F" w:rsidRDefault="0056140F" w:rsidP="0056140F">
      <w:r w:rsidRPr="0056140F">
        <w:t xml:space="preserve">Mahan, M. A. (2023). Neurectomies for treatment of stroke-related upper extremity spasticity. </w:t>
      </w:r>
      <w:r w:rsidRPr="0056140F">
        <w:rPr>
          <w:i/>
          <w:iCs/>
        </w:rPr>
        <w:t>Neurosurgical Focus: Video</w:t>
      </w:r>
      <w:r w:rsidRPr="0056140F">
        <w:t xml:space="preserve">, </w:t>
      </w:r>
      <w:r w:rsidRPr="0056140F">
        <w:rPr>
          <w:i/>
          <w:iCs/>
        </w:rPr>
        <w:t>8</w:t>
      </w:r>
      <w:r w:rsidRPr="0056140F">
        <w:t xml:space="preserve">(1), V15. </w:t>
      </w:r>
      <w:hyperlink r:id="rId57" w:history="1">
        <w:r w:rsidRPr="0056140F">
          <w:rPr>
            <w:rStyle w:val="Hyperlink"/>
          </w:rPr>
          <w:t>https://doi.org/10.3171/2022.9.FOCVID22106</w:t>
        </w:r>
      </w:hyperlink>
    </w:p>
    <w:p w14:paraId="6CC8E7A5" w14:textId="77777777" w:rsidR="0056140F" w:rsidRPr="0056140F" w:rsidRDefault="0056140F" w:rsidP="0056140F">
      <w:pPr>
        <w:rPr>
          <w:lang w:val="fr-FR"/>
        </w:rPr>
      </w:pPr>
      <w:r w:rsidRPr="0056140F">
        <w:t xml:space="preserve">Mahan, M. A., Eli, I., Hamrick, F., Abou-Al-Shaar, H., Shingleton, R., Tucker Balun, K., &amp; Edgley, S. R. (2021). Highly Selective Partial Neurectomies for Spasticity: A Single-Center Experience. </w:t>
      </w:r>
      <w:r w:rsidRPr="0056140F">
        <w:rPr>
          <w:i/>
          <w:iCs/>
          <w:lang w:val="fr-FR"/>
        </w:rPr>
        <w:t>Neurosurgery</w:t>
      </w:r>
      <w:r w:rsidRPr="0056140F">
        <w:rPr>
          <w:lang w:val="fr-FR"/>
        </w:rPr>
        <w:t xml:space="preserve">, </w:t>
      </w:r>
      <w:r w:rsidRPr="0056140F">
        <w:rPr>
          <w:i/>
          <w:iCs/>
          <w:lang w:val="fr-FR"/>
        </w:rPr>
        <w:t>89</w:t>
      </w:r>
      <w:r w:rsidRPr="0056140F">
        <w:rPr>
          <w:lang w:val="fr-FR"/>
        </w:rPr>
        <w:t xml:space="preserve">(5), 827–835. </w:t>
      </w:r>
      <w:hyperlink r:id="rId58" w:history="1">
        <w:r w:rsidRPr="0056140F">
          <w:rPr>
            <w:rStyle w:val="Hyperlink"/>
            <w:lang w:val="fr-FR"/>
          </w:rPr>
          <w:t>https://doi.org/10.1093/neuros/nyab303</w:t>
        </w:r>
      </w:hyperlink>
    </w:p>
    <w:p w14:paraId="726B9389" w14:textId="77777777" w:rsidR="0056140F" w:rsidRPr="0056140F" w:rsidRDefault="0056140F" w:rsidP="0056140F">
      <w:pPr>
        <w:rPr>
          <w:lang w:val="fr-FR"/>
        </w:rPr>
      </w:pPr>
      <w:r w:rsidRPr="0056140F">
        <w:rPr>
          <w:lang w:val="fr-FR"/>
        </w:rPr>
        <w:t xml:space="preserve">Maincourt, P., Ramiere, J., Seizeur, R., Hu, W., &amp; Perruisseau-Carrier, A. (2024). </w:t>
      </w:r>
      <w:r w:rsidRPr="0056140F">
        <w:t xml:space="preserve">[Anatomical cartography of the radial nerve at the elbow level for intraradial nerve transfers for finger extension reconstruction in spastic upper limb—A  cadaveric study]. </w:t>
      </w:r>
      <w:r w:rsidRPr="0056140F">
        <w:rPr>
          <w:i/>
          <w:iCs/>
          <w:lang w:val="fr-FR"/>
        </w:rPr>
        <w:t>Annales de chirurgie plastique et esthetique</w:t>
      </w:r>
      <w:r w:rsidRPr="0056140F">
        <w:rPr>
          <w:lang w:val="fr-FR"/>
        </w:rPr>
        <w:t xml:space="preserve">, </w:t>
      </w:r>
      <w:r w:rsidRPr="0056140F">
        <w:rPr>
          <w:i/>
          <w:iCs/>
          <w:lang w:val="fr-FR"/>
        </w:rPr>
        <w:t>69</w:t>
      </w:r>
      <w:r w:rsidRPr="0056140F">
        <w:rPr>
          <w:lang w:val="fr-FR"/>
        </w:rPr>
        <w:t xml:space="preserve">(5), 343–354. </w:t>
      </w:r>
      <w:hyperlink r:id="rId59" w:history="1">
        <w:r w:rsidRPr="0056140F">
          <w:rPr>
            <w:rStyle w:val="Hyperlink"/>
            <w:lang w:val="fr-FR"/>
          </w:rPr>
          <w:t>https://doi.org/10.1016/j.anplas.2024.07.005</w:t>
        </w:r>
      </w:hyperlink>
    </w:p>
    <w:p w14:paraId="2407E396" w14:textId="77777777" w:rsidR="0056140F" w:rsidRPr="0056140F" w:rsidRDefault="0056140F" w:rsidP="0056140F">
      <w:r w:rsidRPr="0056140F">
        <w:t xml:space="preserve">Manske, P. R. (1985). Redirection of extensor pollicis longus in the treatment of spastic thumb-in-palm deformity. </w:t>
      </w:r>
      <w:r w:rsidRPr="0056140F">
        <w:rPr>
          <w:i/>
          <w:iCs/>
        </w:rPr>
        <w:t>The Journal of Hand Surgery</w:t>
      </w:r>
      <w:r w:rsidRPr="0056140F">
        <w:t xml:space="preserve">, </w:t>
      </w:r>
      <w:r w:rsidRPr="0056140F">
        <w:rPr>
          <w:i/>
          <w:iCs/>
        </w:rPr>
        <w:t>10</w:t>
      </w:r>
      <w:r w:rsidRPr="0056140F">
        <w:t xml:space="preserve">(4), 553–560. </w:t>
      </w:r>
      <w:hyperlink r:id="rId60" w:history="1">
        <w:r w:rsidRPr="0056140F">
          <w:rPr>
            <w:rStyle w:val="Hyperlink"/>
          </w:rPr>
          <w:t>https://doi.org/10.1016/s0363-5023(85)80082-4</w:t>
        </w:r>
      </w:hyperlink>
    </w:p>
    <w:p w14:paraId="5DB2ABDC" w14:textId="77777777" w:rsidR="0056140F" w:rsidRPr="0056140F" w:rsidRDefault="0056140F" w:rsidP="0056140F">
      <w:pPr>
        <w:rPr>
          <w:lang w:val="de-DE"/>
        </w:rPr>
      </w:pPr>
      <w:r w:rsidRPr="0056140F">
        <w:t xml:space="preserve">Manske, P. R. (1990). Cerebral palsy of the upper extremity. </w:t>
      </w:r>
      <w:r w:rsidRPr="0056140F">
        <w:rPr>
          <w:i/>
          <w:iCs/>
          <w:lang w:val="de-DE"/>
        </w:rPr>
        <w:t>Hand Clinics</w:t>
      </w:r>
      <w:r w:rsidRPr="0056140F">
        <w:rPr>
          <w:lang w:val="de-DE"/>
        </w:rPr>
        <w:t xml:space="preserve">, </w:t>
      </w:r>
      <w:r w:rsidRPr="0056140F">
        <w:rPr>
          <w:i/>
          <w:iCs/>
          <w:lang w:val="de-DE"/>
        </w:rPr>
        <w:t>6</w:t>
      </w:r>
      <w:r w:rsidRPr="0056140F">
        <w:rPr>
          <w:lang w:val="de-DE"/>
        </w:rPr>
        <w:t>(4), 697–709.</w:t>
      </w:r>
    </w:p>
    <w:p w14:paraId="2A7803DF" w14:textId="77777777" w:rsidR="0056140F" w:rsidRPr="0056140F" w:rsidRDefault="0056140F" w:rsidP="0056140F">
      <w:r w:rsidRPr="0056140F">
        <w:rPr>
          <w:lang w:val="de-DE"/>
        </w:rPr>
        <w:t xml:space="preserve">Manske, P. R., Langewisch, K. R., Strecker, W. B., &amp; Albrecht, M. M. (2001). </w:t>
      </w:r>
      <w:r w:rsidRPr="0056140F">
        <w:t xml:space="preserve">Anterior elbow release of spastic elbow flexion deformity in children with cerebral palsy. </w:t>
      </w:r>
      <w:r w:rsidRPr="0056140F">
        <w:rPr>
          <w:i/>
          <w:iCs/>
        </w:rPr>
        <w:t>Journal of Pediatric Orthopedics</w:t>
      </w:r>
      <w:r w:rsidRPr="0056140F">
        <w:t xml:space="preserve">, </w:t>
      </w:r>
      <w:r w:rsidRPr="0056140F">
        <w:rPr>
          <w:i/>
          <w:iCs/>
        </w:rPr>
        <w:t>21</w:t>
      </w:r>
      <w:r w:rsidRPr="0056140F">
        <w:t>(6), 772–777.</w:t>
      </w:r>
    </w:p>
    <w:p w14:paraId="59393988" w14:textId="77777777" w:rsidR="0056140F" w:rsidRPr="0056140F" w:rsidRDefault="0056140F" w:rsidP="0056140F">
      <w:r w:rsidRPr="0056140F">
        <w:t xml:space="preserve">Matev, I. (1991). Surgery of the spastic thumb-in-palm deformity. </w:t>
      </w:r>
      <w:r w:rsidRPr="0056140F">
        <w:rPr>
          <w:i/>
          <w:iCs/>
        </w:rPr>
        <w:t>Journal of Hand Surgery (Edinburgh, Scotland)</w:t>
      </w:r>
      <w:r w:rsidRPr="0056140F">
        <w:t xml:space="preserve">, </w:t>
      </w:r>
      <w:r w:rsidRPr="0056140F">
        <w:rPr>
          <w:i/>
          <w:iCs/>
        </w:rPr>
        <w:t>16</w:t>
      </w:r>
      <w:r w:rsidRPr="0056140F">
        <w:t xml:space="preserve">(2), 127–132. </w:t>
      </w:r>
      <w:hyperlink r:id="rId61" w:history="1">
        <w:r w:rsidRPr="0056140F">
          <w:rPr>
            <w:rStyle w:val="Hyperlink"/>
          </w:rPr>
          <w:t>https://doi.org/10.1016/0266-7681(91)90160-p</w:t>
        </w:r>
      </w:hyperlink>
    </w:p>
    <w:p w14:paraId="0361071A" w14:textId="77777777" w:rsidR="0056140F" w:rsidRPr="0056140F" w:rsidRDefault="0056140F" w:rsidP="0056140F">
      <w:r w:rsidRPr="0056140F">
        <w:t xml:space="preserve">Matsuo, T., Matsuo, A., Hajime, T., Fukumoto, S., Chen, W., &amp; Iwamoto, Y. (2001). Release of flexors and intrinsic muscles for finger spasticity in cerebral palsy. </w:t>
      </w:r>
      <w:r w:rsidRPr="0056140F">
        <w:rPr>
          <w:i/>
          <w:iCs/>
        </w:rPr>
        <w:t>Clinical Orthopaedics and Related Research</w:t>
      </w:r>
      <w:r w:rsidRPr="0056140F">
        <w:t xml:space="preserve">, </w:t>
      </w:r>
      <w:r w:rsidRPr="0056140F">
        <w:rPr>
          <w:i/>
          <w:iCs/>
        </w:rPr>
        <w:t>384</w:t>
      </w:r>
      <w:r w:rsidRPr="0056140F">
        <w:t xml:space="preserve">, 162–168. </w:t>
      </w:r>
      <w:hyperlink r:id="rId62" w:history="1">
        <w:r w:rsidRPr="0056140F">
          <w:rPr>
            <w:rStyle w:val="Hyperlink"/>
          </w:rPr>
          <w:t>https://doi.org/10.1097/00003086-200103000-00019</w:t>
        </w:r>
      </w:hyperlink>
    </w:p>
    <w:p w14:paraId="3C5A2B1D" w14:textId="77777777" w:rsidR="0056140F" w:rsidRPr="0056140F" w:rsidRDefault="0056140F" w:rsidP="0056140F">
      <w:r w:rsidRPr="0056140F">
        <w:t xml:space="preserve">Megerle, K., &amp; Gohritz, A. (2024). [Selective Neurectomy in Spastic Paralysis of the Upper Extremity]. </w:t>
      </w:r>
      <w:r w:rsidRPr="0056140F">
        <w:rPr>
          <w:i/>
          <w:iCs/>
          <w:lang w:val="de-DE"/>
        </w:rPr>
        <w:t>Handchirurgie, Mikrochirurgie, plastische Chirurgie</w:t>
      </w:r>
      <w:r w:rsidRPr="0056140F">
        <w:rPr>
          <w:rFonts w:ascii="Arial" w:hAnsi="Arial" w:cs="Arial"/>
          <w:i/>
          <w:iCs/>
          <w:lang w:val="de-DE"/>
        </w:rPr>
        <w:t> </w:t>
      </w:r>
      <w:r w:rsidRPr="0056140F">
        <w:rPr>
          <w:i/>
          <w:iCs/>
          <w:lang w:val="de-DE"/>
        </w:rPr>
        <w:t>: Organ der Deutschsprachigen Arbeitsgemeinschaft fur Handchirurgie</w:t>
      </w:r>
      <w:r w:rsidRPr="0056140F">
        <w:rPr>
          <w:rFonts w:ascii="Arial" w:hAnsi="Arial" w:cs="Arial"/>
          <w:i/>
          <w:iCs/>
          <w:lang w:val="de-DE"/>
        </w:rPr>
        <w:t> </w:t>
      </w:r>
      <w:r w:rsidRPr="0056140F">
        <w:rPr>
          <w:i/>
          <w:iCs/>
          <w:lang w:val="de-DE"/>
        </w:rPr>
        <w:t>: Organ der Deutschsprachigen</w:t>
      </w:r>
      <w:r w:rsidRPr="0056140F">
        <w:rPr>
          <w:rFonts w:ascii="Aptos" w:hAnsi="Aptos" w:cs="Aptos"/>
          <w:i/>
          <w:iCs/>
          <w:lang w:val="de-DE"/>
        </w:rPr>
        <w:t> </w:t>
      </w:r>
      <w:r w:rsidRPr="0056140F">
        <w:rPr>
          <w:i/>
          <w:iCs/>
          <w:lang w:val="de-DE"/>
        </w:rPr>
        <w:t xml:space="preserve"> Arbeitsgemeinschaft fur Mikrochirurgie der Peripheren Nerven und Gefasse</w:t>
      </w:r>
      <w:r w:rsidRPr="0056140F">
        <w:rPr>
          <w:rFonts w:ascii="Arial" w:hAnsi="Arial" w:cs="Arial"/>
          <w:i/>
          <w:iCs/>
          <w:lang w:val="de-DE"/>
        </w:rPr>
        <w:t> </w:t>
      </w:r>
      <w:r w:rsidRPr="0056140F">
        <w:rPr>
          <w:i/>
          <w:iCs/>
          <w:lang w:val="de-DE"/>
        </w:rPr>
        <w:t>: Organ</w:t>
      </w:r>
      <w:r w:rsidRPr="0056140F">
        <w:rPr>
          <w:rFonts w:ascii="Aptos" w:hAnsi="Aptos" w:cs="Aptos"/>
          <w:i/>
          <w:iCs/>
          <w:lang w:val="de-DE"/>
        </w:rPr>
        <w:t> </w:t>
      </w:r>
      <w:r w:rsidRPr="0056140F">
        <w:rPr>
          <w:i/>
          <w:iCs/>
          <w:lang w:val="de-DE"/>
        </w:rPr>
        <w:t xml:space="preserve"> der V...</w:t>
      </w:r>
      <w:r w:rsidRPr="0056140F">
        <w:rPr>
          <w:lang w:val="de-DE"/>
        </w:rPr>
        <w:t xml:space="preserve">, </w:t>
      </w:r>
      <w:r w:rsidRPr="0056140F">
        <w:rPr>
          <w:i/>
          <w:iCs/>
          <w:lang w:val="de-DE"/>
        </w:rPr>
        <w:t>56</w:t>
      </w:r>
      <w:r w:rsidRPr="0056140F">
        <w:rPr>
          <w:lang w:val="de-DE"/>
        </w:rPr>
        <w:t xml:space="preserve">(1), 65–73. </w:t>
      </w:r>
      <w:hyperlink r:id="rId63" w:history="1">
        <w:r w:rsidRPr="0056140F">
          <w:rPr>
            <w:rStyle w:val="Hyperlink"/>
          </w:rPr>
          <w:t>https://doi.org/10.1055/a-2248-5699</w:t>
        </w:r>
      </w:hyperlink>
    </w:p>
    <w:p w14:paraId="6A34D9FD" w14:textId="77777777" w:rsidR="0056140F" w:rsidRPr="0056140F" w:rsidRDefault="0056140F" w:rsidP="0056140F">
      <w:r w:rsidRPr="0056140F">
        <w:t xml:space="preserve">Mital, M. A. (1979). Lengthening of the elbow flexors in cerebral palsy. </w:t>
      </w:r>
      <w:r w:rsidRPr="0056140F">
        <w:rPr>
          <w:i/>
          <w:iCs/>
        </w:rPr>
        <w:t>The Journal of Bone and Joint Surgery. American Volume</w:t>
      </w:r>
      <w:r w:rsidRPr="0056140F">
        <w:t xml:space="preserve">, </w:t>
      </w:r>
      <w:r w:rsidRPr="0056140F">
        <w:rPr>
          <w:i/>
          <w:iCs/>
        </w:rPr>
        <w:t>61</w:t>
      </w:r>
      <w:r w:rsidRPr="0056140F">
        <w:t>(4), 515–522.</w:t>
      </w:r>
    </w:p>
    <w:p w14:paraId="089BB2AE" w14:textId="77777777" w:rsidR="0056140F" w:rsidRPr="0056140F" w:rsidRDefault="0056140F" w:rsidP="0056140F">
      <w:pPr>
        <w:rPr>
          <w:lang w:val="de-DE"/>
        </w:rPr>
      </w:pPr>
      <w:r w:rsidRPr="0056140F">
        <w:lastRenderedPageBreak/>
        <w:t xml:space="preserve">Namdari, S., Baldwin, K., Horneff, J. G., &amp; Keenan, M. A. (2013). Orthopedic evaluation and surgical treatment of the spastic shoulder. </w:t>
      </w:r>
      <w:r w:rsidRPr="0056140F">
        <w:rPr>
          <w:i/>
          <w:iCs/>
        </w:rPr>
        <w:t>The Orthopedic Clinics of North America</w:t>
      </w:r>
      <w:r w:rsidRPr="0056140F">
        <w:t xml:space="preserve">, </w:t>
      </w:r>
      <w:r w:rsidRPr="0056140F">
        <w:rPr>
          <w:i/>
          <w:iCs/>
        </w:rPr>
        <w:t>44</w:t>
      </w:r>
      <w:r w:rsidRPr="0056140F">
        <w:t xml:space="preserve">(4), 605–614. </w:t>
      </w:r>
      <w:hyperlink r:id="rId64" w:history="1">
        <w:r w:rsidRPr="0056140F">
          <w:rPr>
            <w:rStyle w:val="Hyperlink"/>
            <w:lang w:val="de-DE"/>
          </w:rPr>
          <w:t>https://doi.org/10.1016/j.ocl.2013.06.012</w:t>
        </w:r>
      </w:hyperlink>
    </w:p>
    <w:p w14:paraId="582262AD" w14:textId="77777777" w:rsidR="0056140F" w:rsidRPr="0056140F" w:rsidRDefault="0056140F" w:rsidP="0056140F">
      <w:r w:rsidRPr="0056140F">
        <w:rPr>
          <w:lang w:val="de-DE"/>
        </w:rPr>
        <w:t xml:space="preserve">Namdari, S., Horneff, J. G., Baldwin, K., &amp; Keenan, M. A. (2012). </w:t>
      </w:r>
      <w:r w:rsidRPr="0056140F">
        <w:t xml:space="preserve">Muscle releases to improve passive motion and relieve pain in patients with spastic hemiplegia and elbow flexion contractures. </w:t>
      </w:r>
      <w:r w:rsidRPr="0056140F">
        <w:rPr>
          <w:i/>
          <w:iCs/>
        </w:rPr>
        <w:t>Journal of Shoulder and Elbow Surgery</w:t>
      </w:r>
      <w:r w:rsidRPr="0056140F">
        <w:t xml:space="preserve">, </w:t>
      </w:r>
      <w:r w:rsidRPr="0056140F">
        <w:rPr>
          <w:i/>
          <w:iCs/>
        </w:rPr>
        <w:t>21</w:t>
      </w:r>
      <w:r w:rsidRPr="0056140F">
        <w:t xml:space="preserve">(10), 1357–1362. </w:t>
      </w:r>
      <w:hyperlink r:id="rId65" w:history="1">
        <w:r w:rsidRPr="0056140F">
          <w:rPr>
            <w:rStyle w:val="Hyperlink"/>
          </w:rPr>
          <w:t>https://doi.org/10.1016/j.jse.2011.09.029</w:t>
        </w:r>
      </w:hyperlink>
    </w:p>
    <w:p w14:paraId="3A3059CB" w14:textId="77777777" w:rsidR="0056140F" w:rsidRPr="0056140F" w:rsidRDefault="0056140F" w:rsidP="0056140F">
      <w:r w:rsidRPr="0056140F">
        <w:rPr>
          <w:lang w:val="nb-NO"/>
        </w:rPr>
        <w:t xml:space="preserve">Nixon, M., Zreik, N., &amp; Bakhit, H. (2024). </w:t>
      </w:r>
      <w:r w:rsidRPr="0056140F">
        <w:t xml:space="preserve">Wrist arthrodesis and soft tissue rebalancing in the spastic hand. </w:t>
      </w:r>
      <w:r w:rsidRPr="0056140F">
        <w:rPr>
          <w:i/>
          <w:iCs/>
        </w:rPr>
        <w:t>The Journal of Hand Surgery, European Volume</w:t>
      </w:r>
      <w:r w:rsidRPr="0056140F">
        <w:t xml:space="preserve">, </w:t>
      </w:r>
      <w:r w:rsidRPr="0056140F">
        <w:rPr>
          <w:i/>
          <w:iCs/>
        </w:rPr>
        <w:t>49</w:t>
      </w:r>
      <w:r w:rsidRPr="0056140F">
        <w:t xml:space="preserve">(4), 420–427. </w:t>
      </w:r>
      <w:hyperlink r:id="rId66" w:history="1">
        <w:r w:rsidRPr="0056140F">
          <w:rPr>
            <w:rStyle w:val="Hyperlink"/>
          </w:rPr>
          <w:t>https://doi.org/10.1177/17531934231205548</w:t>
        </w:r>
      </w:hyperlink>
    </w:p>
    <w:p w14:paraId="6BF19D81" w14:textId="77777777" w:rsidR="0056140F" w:rsidRPr="0056140F" w:rsidRDefault="0056140F" w:rsidP="0056140F">
      <w:r w:rsidRPr="0056140F">
        <w:t xml:space="preserve">Oishi, S., &amp; Butler, L. (2016). Technique of Pronator Teres Rerouting in Pediatric Patients With Spastic Hemiparesis. </w:t>
      </w:r>
      <w:r w:rsidRPr="0056140F">
        <w:rPr>
          <w:i/>
          <w:iCs/>
        </w:rPr>
        <w:t>The Journal of Hand Surgery</w:t>
      </w:r>
      <w:r w:rsidRPr="0056140F">
        <w:t xml:space="preserve">, </w:t>
      </w:r>
      <w:r w:rsidRPr="0056140F">
        <w:rPr>
          <w:i/>
          <w:iCs/>
        </w:rPr>
        <w:t>41</w:t>
      </w:r>
      <w:r w:rsidRPr="0056140F">
        <w:t xml:space="preserve">(10), e389–e392. </w:t>
      </w:r>
      <w:hyperlink r:id="rId67" w:history="1">
        <w:r w:rsidRPr="0056140F">
          <w:rPr>
            <w:rStyle w:val="Hyperlink"/>
          </w:rPr>
          <w:t>https://doi.org/10.1016/j.jhsa.2016.07.104</w:t>
        </w:r>
      </w:hyperlink>
    </w:p>
    <w:p w14:paraId="2F34591F" w14:textId="77777777" w:rsidR="0056140F" w:rsidRPr="0056140F" w:rsidRDefault="0056140F" w:rsidP="0056140F">
      <w:r w:rsidRPr="0056140F">
        <w:t xml:space="preserve">Ozkan, T., &amp; Tunçer, S. (2009). [Tendon transfers for the upper extremity in cerebral palsy]. </w:t>
      </w:r>
      <w:r w:rsidRPr="0056140F">
        <w:rPr>
          <w:i/>
          <w:iCs/>
        </w:rPr>
        <w:t>Acta orthopaedica et traumatologica turcica</w:t>
      </w:r>
      <w:r w:rsidRPr="0056140F">
        <w:t xml:space="preserve">, </w:t>
      </w:r>
      <w:r w:rsidRPr="0056140F">
        <w:rPr>
          <w:i/>
          <w:iCs/>
        </w:rPr>
        <w:t>43</w:t>
      </w:r>
      <w:r w:rsidRPr="0056140F">
        <w:t xml:space="preserve">(2), 135–148. </w:t>
      </w:r>
      <w:hyperlink r:id="rId68" w:history="1">
        <w:r w:rsidRPr="0056140F">
          <w:rPr>
            <w:rStyle w:val="Hyperlink"/>
          </w:rPr>
          <w:t>https://doi.org/10.3944/AOTT.2009.135</w:t>
        </w:r>
      </w:hyperlink>
    </w:p>
    <w:p w14:paraId="064BCC76" w14:textId="77777777" w:rsidR="0056140F" w:rsidRPr="0056140F" w:rsidRDefault="0056140F" w:rsidP="0056140F">
      <w:r w:rsidRPr="0056140F">
        <w:t xml:space="preserve">Ozkan, T., Tuncer, S., Aydin, A., Hosbay, Z., &amp; Gulgonen, A. (n.d.). </w:t>
      </w:r>
      <w:r w:rsidRPr="0056140F">
        <w:rPr>
          <w:i/>
          <w:iCs/>
        </w:rPr>
        <w:t>BRACHIORADIALIS RE-ROUTING FOR THE RESTORATION OF ACTIVE SUPINATION AND CORRECTION OF FOREARM PRONATION DEFORMITY IN CEREBRAL PALSY</w:t>
      </w:r>
      <w:r w:rsidRPr="0056140F">
        <w:t>.</w:t>
      </w:r>
    </w:p>
    <w:p w14:paraId="24EF884F" w14:textId="77777777" w:rsidR="0056140F" w:rsidRPr="0056140F" w:rsidRDefault="0056140F" w:rsidP="0056140F">
      <w:r w:rsidRPr="0056140F">
        <w:t xml:space="preserve">Parot, C., &amp; Leclercq, C. (2016). Anatomical study of the motor branches of the median nerve to the forearm and guidelines for selective neurectomy. </w:t>
      </w:r>
      <w:r w:rsidRPr="0056140F">
        <w:rPr>
          <w:i/>
          <w:iCs/>
        </w:rPr>
        <w:t>Surgical and Radiologic Anatomy</w:t>
      </w:r>
      <w:r w:rsidRPr="0056140F">
        <w:rPr>
          <w:rFonts w:ascii="Arial" w:hAnsi="Arial" w:cs="Arial"/>
          <w:i/>
          <w:iCs/>
        </w:rPr>
        <w:t> </w:t>
      </w:r>
      <w:r w:rsidRPr="0056140F">
        <w:rPr>
          <w:i/>
          <w:iCs/>
        </w:rPr>
        <w:t>: SRA</w:t>
      </w:r>
      <w:r w:rsidRPr="0056140F">
        <w:t xml:space="preserve">, </w:t>
      </w:r>
      <w:r w:rsidRPr="0056140F">
        <w:rPr>
          <w:i/>
          <w:iCs/>
        </w:rPr>
        <w:t>38</w:t>
      </w:r>
      <w:r w:rsidRPr="0056140F">
        <w:t xml:space="preserve">(5), 597–604. </w:t>
      </w:r>
      <w:hyperlink r:id="rId69" w:history="1">
        <w:r w:rsidRPr="0056140F">
          <w:rPr>
            <w:rStyle w:val="Hyperlink"/>
          </w:rPr>
          <w:t>https://doi.org/10.1007/s00276-015-1593-6</w:t>
        </w:r>
      </w:hyperlink>
    </w:p>
    <w:p w14:paraId="144D1671" w14:textId="77777777" w:rsidR="0056140F" w:rsidRPr="0056140F" w:rsidRDefault="0056140F" w:rsidP="0056140F">
      <w:r w:rsidRPr="0056140F">
        <w:t xml:space="preserve">Patterson, J. M. M., Wang, A. A., &amp; Hutchinson, D. T. (2010). Late deformities following the transfer of the flexor carpi ulnaris to the extensor carpi radialis brevis in children with cerebral palsy. </w:t>
      </w:r>
      <w:r w:rsidRPr="0056140F">
        <w:rPr>
          <w:i/>
          <w:iCs/>
        </w:rPr>
        <w:t>The Journal of Hand Surgery</w:t>
      </w:r>
      <w:r w:rsidRPr="0056140F">
        <w:t xml:space="preserve">, </w:t>
      </w:r>
      <w:r w:rsidRPr="0056140F">
        <w:rPr>
          <w:i/>
          <w:iCs/>
        </w:rPr>
        <w:t>35</w:t>
      </w:r>
      <w:r w:rsidRPr="0056140F">
        <w:t xml:space="preserve">(11), 1774–1778. </w:t>
      </w:r>
      <w:hyperlink r:id="rId70" w:history="1">
        <w:r w:rsidRPr="0056140F">
          <w:rPr>
            <w:rStyle w:val="Hyperlink"/>
          </w:rPr>
          <w:t>https://doi.org/10.1016/j.jhsa.2010.07.014</w:t>
        </w:r>
      </w:hyperlink>
    </w:p>
    <w:p w14:paraId="6C62BB6C" w14:textId="77777777" w:rsidR="0056140F" w:rsidRPr="0056140F" w:rsidRDefault="0056140F" w:rsidP="0056140F">
      <w:r w:rsidRPr="0056140F">
        <w:t xml:space="preserve">Paulos, R., &amp; Leclercq, C. (2015). Motor branches of the ulnar nerve to the forearm: An anatomical study and guidelines for selective neurectomy. </w:t>
      </w:r>
      <w:r w:rsidRPr="0056140F">
        <w:rPr>
          <w:i/>
          <w:iCs/>
        </w:rPr>
        <w:t>Surgical and Radiologic Anatomy</w:t>
      </w:r>
      <w:r w:rsidRPr="0056140F">
        <w:rPr>
          <w:rFonts w:ascii="Arial" w:hAnsi="Arial" w:cs="Arial"/>
          <w:i/>
          <w:iCs/>
        </w:rPr>
        <w:t> </w:t>
      </w:r>
      <w:r w:rsidRPr="0056140F">
        <w:rPr>
          <w:i/>
          <w:iCs/>
        </w:rPr>
        <w:t>: SRA</w:t>
      </w:r>
      <w:r w:rsidRPr="0056140F">
        <w:t xml:space="preserve">, </w:t>
      </w:r>
      <w:r w:rsidRPr="0056140F">
        <w:rPr>
          <w:i/>
          <w:iCs/>
        </w:rPr>
        <w:t>37</w:t>
      </w:r>
      <w:r w:rsidRPr="0056140F">
        <w:t xml:space="preserve">(9), 1043–1048. </w:t>
      </w:r>
      <w:hyperlink r:id="rId71" w:history="1">
        <w:r w:rsidRPr="0056140F">
          <w:rPr>
            <w:rStyle w:val="Hyperlink"/>
          </w:rPr>
          <w:t>https://doi.org/10.1007/s00276-015-1448-1</w:t>
        </w:r>
      </w:hyperlink>
    </w:p>
    <w:p w14:paraId="22BD1E4A" w14:textId="77777777" w:rsidR="0056140F" w:rsidRPr="0056140F" w:rsidRDefault="0056140F" w:rsidP="0056140F">
      <w:r w:rsidRPr="0056140F">
        <w:t xml:space="preserve">Petuchowksi, J., Kieras, K., &amp; Stein, K. (2018). Rehabilitation Strategies Following Surgical Treatment of Upper Extremity Spasticity. </w:t>
      </w:r>
      <w:r w:rsidRPr="0056140F">
        <w:rPr>
          <w:i/>
          <w:iCs/>
        </w:rPr>
        <w:t>Hand Clinics</w:t>
      </w:r>
      <w:r w:rsidRPr="0056140F">
        <w:t xml:space="preserve">, </w:t>
      </w:r>
      <w:r w:rsidRPr="0056140F">
        <w:rPr>
          <w:i/>
          <w:iCs/>
        </w:rPr>
        <w:t>34</w:t>
      </w:r>
      <w:r w:rsidRPr="0056140F">
        <w:t xml:space="preserve">(4), 567–582. </w:t>
      </w:r>
      <w:hyperlink r:id="rId72" w:history="1">
        <w:r w:rsidRPr="0056140F">
          <w:rPr>
            <w:rStyle w:val="Hyperlink"/>
          </w:rPr>
          <w:t>https://doi.org/10.1016/j.hcl.2018.06.013</w:t>
        </w:r>
      </w:hyperlink>
    </w:p>
    <w:p w14:paraId="4C3FC0B1" w14:textId="77777777" w:rsidR="0056140F" w:rsidRPr="0056140F" w:rsidRDefault="0056140F" w:rsidP="0056140F">
      <w:r w:rsidRPr="0056140F">
        <w:t xml:space="preserve">Pino, P. A., Crowe, C. S., Wu, K. Y., &amp; Rhee, P. C. (2024). Combined Wrist Extensor Tenodesis and Tendon Transfers for Severe Spastic Flexed Wrist Deformity: Surgical Technique and Case Series. </w:t>
      </w:r>
      <w:r w:rsidRPr="0056140F">
        <w:rPr>
          <w:i/>
          <w:iCs/>
        </w:rPr>
        <w:t>Techniques in Hand &amp; Upper Extremity Surgery</w:t>
      </w:r>
      <w:r w:rsidRPr="0056140F">
        <w:t xml:space="preserve">, </w:t>
      </w:r>
      <w:r w:rsidRPr="0056140F">
        <w:rPr>
          <w:i/>
          <w:iCs/>
        </w:rPr>
        <w:t>28</w:t>
      </w:r>
      <w:r w:rsidRPr="0056140F">
        <w:t xml:space="preserve">(3), 154–159. </w:t>
      </w:r>
      <w:hyperlink r:id="rId73" w:history="1">
        <w:r w:rsidRPr="0056140F">
          <w:rPr>
            <w:rStyle w:val="Hyperlink"/>
          </w:rPr>
          <w:t>https://doi.org/10.1097/BTH.0000000000000479</w:t>
        </w:r>
      </w:hyperlink>
    </w:p>
    <w:p w14:paraId="44D02EE7" w14:textId="77777777" w:rsidR="0056140F" w:rsidRPr="0056140F" w:rsidRDefault="0056140F" w:rsidP="0056140F">
      <w:r w:rsidRPr="0056140F">
        <w:rPr>
          <w:lang w:val="fi-FI"/>
        </w:rPr>
        <w:t xml:space="preserve">Pino, P. A., Wu, K. Y., &amp; Rhee, P. C. (2024). </w:t>
      </w:r>
      <w:r w:rsidRPr="0056140F">
        <w:t xml:space="preserve">Combined Hyperselective Neurectomy and Fractional Lengthening Technique for Triceps Spasticity. </w:t>
      </w:r>
      <w:r w:rsidRPr="0056140F">
        <w:rPr>
          <w:i/>
          <w:iCs/>
        </w:rPr>
        <w:t>Techniques in Hand &amp; Upper Extremity Surgery</w:t>
      </w:r>
      <w:r w:rsidRPr="0056140F">
        <w:t xml:space="preserve">, </w:t>
      </w:r>
      <w:r w:rsidRPr="0056140F">
        <w:rPr>
          <w:i/>
          <w:iCs/>
        </w:rPr>
        <w:t>28</w:t>
      </w:r>
      <w:r w:rsidRPr="0056140F">
        <w:t xml:space="preserve">(1), 33–38. </w:t>
      </w:r>
      <w:hyperlink r:id="rId74" w:history="1">
        <w:r w:rsidRPr="0056140F">
          <w:rPr>
            <w:rStyle w:val="Hyperlink"/>
          </w:rPr>
          <w:t>https://doi.org/10.1097/BTH.0000000000000455</w:t>
        </w:r>
      </w:hyperlink>
    </w:p>
    <w:p w14:paraId="01A41D47" w14:textId="77777777" w:rsidR="0056140F" w:rsidRPr="0056140F" w:rsidRDefault="0056140F" w:rsidP="0056140F">
      <w:r w:rsidRPr="0056140F">
        <w:rPr>
          <w:lang w:val="nl-NL"/>
        </w:rPr>
        <w:t xml:space="preserve">Ploegmakers, D. J. M., Van Duijnhoven, H. J. R., Duraku, L. S., Kurt, E., Geurts, A. C. H., &amp; De Jong, T. (2024). </w:t>
      </w:r>
      <w:r w:rsidRPr="0056140F">
        <w:t xml:space="preserve">Efficacy of selective neurotomy for focal lower limb spasticity: A systematic review. </w:t>
      </w:r>
      <w:r w:rsidRPr="0056140F">
        <w:rPr>
          <w:i/>
          <w:iCs/>
        </w:rPr>
        <w:t>Journal of Rehabilitation Medicine</w:t>
      </w:r>
      <w:r w:rsidRPr="0056140F">
        <w:t xml:space="preserve">, </w:t>
      </w:r>
      <w:r w:rsidRPr="0056140F">
        <w:rPr>
          <w:i/>
          <w:iCs/>
        </w:rPr>
        <w:t>56</w:t>
      </w:r>
      <w:r w:rsidRPr="0056140F">
        <w:t xml:space="preserve">, jrm39947. </w:t>
      </w:r>
      <w:hyperlink r:id="rId75" w:history="1">
        <w:r w:rsidRPr="0056140F">
          <w:rPr>
            <w:rStyle w:val="Hyperlink"/>
          </w:rPr>
          <w:t>https://doi.org/10.2340/jrm.v56.39947</w:t>
        </w:r>
      </w:hyperlink>
    </w:p>
    <w:p w14:paraId="1003D99A" w14:textId="77777777" w:rsidR="0056140F" w:rsidRPr="0056140F" w:rsidRDefault="0056140F" w:rsidP="0056140F">
      <w:r w:rsidRPr="0056140F">
        <w:lastRenderedPageBreak/>
        <w:t xml:space="preserve">Pomerance, J. F., &amp; Keenan, M. A. (1996). Correction of severe spastic flexion contractures in the nonfunctional hand. </w:t>
      </w:r>
      <w:r w:rsidRPr="0056140F">
        <w:rPr>
          <w:i/>
          <w:iCs/>
        </w:rPr>
        <w:t>The Journal of Hand Surgery</w:t>
      </w:r>
      <w:r w:rsidRPr="0056140F">
        <w:t xml:space="preserve">, </w:t>
      </w:r>
      <w:r w:rsidRPr="0056140F">
        <w:rPr>
          <w:i/>
          <w:iCs/>
        </w:rPr>
        <w:t>21</w:t>
      </w:r>
      <w:r w:rsidRPr="0056140F">
        <w:t xml:space="preserve">(5), 828–833. </w:t>
      </w:r>
      <w:hyperlink r:id="rId76" w:history="1">
        <w:r w:rsidRPr="0056140F">
          <w:rPr>
            <w:rStyle w:val="Hyperlink"/>
          </w:rPr>
          <w:t>https://doi.org/10.1016/S0363-5023(96)80199-7</w:t>
        </w:r>
      </w:hyperlink>
    </w:p>
    <w:p w14:paraId="7EBFB43F" w14:textId="77777777" w:rsidR="0056140F" w:rsidRPr="0056140F" w:rsidRDefault="0056140F" w:rsidP="0056140F">
      <w:r w:rsidRPr="0056140F">
        <w:t xml:space="preserve">Pontén, E., von Walden, F., Lenke-Ekholm, C., Zethraeus, B.-M., &amp; Eliasson, A.-C. (2019). Outcome of hand surgery in children with spasticity—A 9-year follow-up study. </w:t>
      </w:r>
      <w:r w:rsidRPr="0056140F">
        <w:rPr>
          <w:i/>
          <w:iCs/>
        </w:rPr>
        <w:t>Journal of Pediatric Orthopedics. Part B</w:t>
      </w:r>
      <w:r w:rsidRPr="0056140F">
        <w:t xml:space="preserve">, </w:t>
      </w:r>
      <w:r w:rsidRPr="0056140F">
        <w:rPr>
          <w:i/>
          <w:iCs/>
        </w:rPr>
        <w:t>28</w:t>
      </w:r>
      <w:r w:rsidRPr="0056140F">
        <w:t xml:space="preserve">(4), 301–308. </w:t>
      </w:r>
      <w:hyperlink r:id="rId77" w:history="1">
        <w:r w:rsidRPr="0056140F">
          <w:rPr>
            <w:rStyle w:val="Hyperlink"/>
          </w:rPr>
          <w:t>https://doi.org/10.1097/BPB.0000000000000600</w:t>
        </w:r>
      </w:hyperlink>
    </w:p>
    <w:p w14:paraId="1B72CF49" w14:textId="77777777" w:rsidR="0056140F" w:rsidRPr="0056140F" w:rsidRDefault="0056140F" w:rsidP="0056140F">
      <w:r w:rsidRPr="0056140F">
        <w:rPr>
          <w:lang w:val="sv-SE"/>
        </w:rPr>
        <w:t xml:space="preserve">Ramström, T., Bunketorp-Käll, L., &amp; Wangdell, J. (2022). </w:t>
      </w:r>
      <w:r w:rsidRPr="0056140F">
        <w:t xml:space="preserve">The impact of upper limb spasticity-correcting surgery on the everyday life of patients with disabling spasticity: A qualitative analysis. </w:t>
      </w:r>
      <w:r w:rsidRPr="0056140F">
        <w:rPr>
          <w:i/>
          <w:iCs/>
        </w:rPr>
        <w:t>Disability and Rehabilitation</w:t>
      </w:r>
      <w:r w:rsidRPr="0056140F">
        <w:t xml:space="preserve">, </w:t>
      </w:r>
      <w:r w:rsidRPr="0056140F">
        <w:rPr>
          <w:i/>
          <w:iCs/>
        </w:rPr>
        <w:t>44</w:t>
      </w:r>
      <w:r w:rsidRPr="0056140F">
        <w:t xml:space="preserve">(21), 6295–6303. </w:t>
      </w:r>
      <w:hyperlink r:id="rId78" w:history="1">
        <w:r w:rsidRPr="0056140F">
          <w:rPr>
            <w:rStyle w:val="Hyperlink"/>
          </w:rPr>
          <w:t>https://doi.org/10.1080/09638288.2021.1962988</w:t>
        </w:r>
      </w:hyperlink>
    </w:p>
    <w:p w14:paraId="1E86DF17" w14:textId="77777777" w:rsidR="0056140F" w:rsidRPr="0056140F" w:rsidRDefault="0056140F" w:rsidP="0056140F">
      <w:r w:rsidRPr="0056140F">
        <w:t xml:space="preserve">Rayan, G. M., &amp; Saccone, P. G. (1996). Treatment of spastic thumb-in-palm deformity: A modified extensor pollicis longus tendon rerouting. </w:t>
      </w:r>
      <w:r w:rsidRPr="0056140F">
        <w:rPr>
          <w:i/>
          <w:iCs/>
        </w:rPr>
        <w:t>The Journal of Hand Surgery</w:t>
      </w:r>
      <w:r w:rsidRPr="0056140F">
        <w:t xml:space="preserve">, </w:t>
      </w:r>
      <w:r w:rsidRPr="0056140F">
        <w:rPr>
          <w:i/>
          <w:iCs/>
        </w:rPr>
        <w:t>21</w:t>
      </w:r>
      <w:r w:rsidRPr="0056140F">
        <w:t xml:space="preserve">(5), 834–839. </w:t>
      </w:r>
      <w:hyperlink r:id="rId79" w:history="1">
        <w:r w:rsidRPr="0056140F">
          <w:rPr>
            <w:rStyle w:val="Hyperlink"/>
          </w:rPr>
          <w:t>https://doi.org/10.1016/S0363-5023(96)80200-0</w:t>
        </w:r>
      </w:hyperlink>
    </w:p>
    <w:p w14:paraId="37293858" w14:textId="77777777" w:rsidR="0056140F" w:rsidRPr="0056140F" w:rsidRDefault="0056140F" w:rsidP="0056140F">
      <w:r w:rsidRPr="0056140F">
        <w:t xml:space="preserve">Rayan, G. M., &amp; Young, B. T. (1999). Arthrodesis of the spastic wrist. </w:t>
      </w:r>
      <w:r w:rsidRPr="0056140F">
        <w:rPr>
          <w:i/>
          <w:iCs/>
        </w:rPr>
        <w:t>The Journal of Hand Surgery</w:t>
      </w:r>
      <w:r w:rsidRPr="0056140F">
        <w:t xml:space="preserve">, </w:t>
      </w:r>
      <w:r w:rsidRPr="0056140F">
        <w:rPr>
          <w:i/>
          <w:iCs/>
        </w:rPr>
        <w:t>24</w:t>
      </w:r>
      <w:r w:rsidRPr="0056140F">
        <w:t xml:space="preserve">(5), 944–952. </w:t>
      </w:r>
      <w:hyperlink r:id="rId80" w:history="1">
        <w:r w:rsidRPr="0056140F">
          <w:rPr>
            <w:rStyle w:val="Hyperlink"/>
          </w:rPr>
          <w:t>https://doi.org/10.1053/jhsu.1999.0944</w:t>
        </w:r>
      </w:hyperlink>
    </w:p>
    <w:p w14:paraId="43634A48" w14:textId="77777777" w:rsidR="0056140F" w:rsidRPr="0056140F" w:rsidRDefault="0056140F" w:rsidP="0056140F">
      <w:r w:rsidRPr="0056140F">
        <w:t xml:space="preserve">Rhee, P. C. (2019a). Surgical Management of the Spastic Forearm, Wrist, and Hand: Evidence-Based Treatment Recommendations: A Critical Analysis Review. </w:t>
      </w:r>
      <w:r w:rsidRPr="0056140F">
        <w:rPr>
          <w:i/>
          <w:iCs/>
        </w:rPr>
        <w:t>JBJS Reviews</w:t>
      </w:r>
      <w:r w:rsidRPr="0056140F">
        <w:t xml:space="preserve">, </w:t>
      </w:r>
      <w:r w:rsidRPr="0056140F">
        <w:rPr>
          <w:i/>
          <w:iCs/>
        </w:rPr>
        <w:t>7</w:t>
      </w:r>
      <w:r w:rsidRPr="0056140F">
        <w:t xml:space="preserve">(7), e5. </w:t>
      </w:r>
      <w:hyperlink r:id="rId81" w:history="1">
        <w:r w:rsidRPr="0056140F">
          <w:rPr>
            <w:rStyle w:val="Hyperlink"/>
          </w:rPr>
          <w:t>https://doi.org/10.2106/JBJS.RVW.18.00172</w:t>
        </w:r>
      </w:hyperlink>
    </w:p>
    <w:p w14:paraId="53257C7B" w14:textId="77777777" w:rsidR="0056140F" w:rsidRPr="0056140F" w:rsidRDefault="0056140F" w:rsidP="0056140F">
      <w:r w:rsidRPr="0056140F">
        <w:t xml:space="preserve">Rhee, P. C. (2019b). Surgical Management of Upper Extremity Deformities in Patients With Upper Motor Neuron Syndrome. </w:t>
      </w:r>
      <w:r w:rsidRPr="0056140F">
        <w:rPr>
          <w:i/>
          <w:iCs/>
        </w:rPr>
        <w:t>The Journal of Hand Surgery</w:t>
      </w:r>
      <w:r w:rsidRPr="0056140F">
        <w:t xml:space="preserve">, </w:t>
      </w:r>
      <w:r w:rsidRPr="0056140F">
        <w:rPr>
          <w:i/>
          <w:iCs/>
        </w:rPr>
        <w:t>44</w:t>
      </w:r>
      <w:r w:rsidRPr="0056140F">
        <w:t xml:space="preserve">(3), 223–235. </w:t>
      </w:r>
      <w:hyperlink r:id="rId82" w:history="1">
        <w:r w:rsidRPr="0056140F">
          <w:rPr>
            <w:rStyle w:val="Hyperlink"/>
          </w:rPr>
          <w:t>https://doi.org/10.1016/j.jhsa.2018.07.019</w:t>
        </w:r>
      </w:hyperlink>
    </w:p>
    <w:p w14:paraId="602549BB" w14:textId="77777777" w:rsidR="0056140F" w:rsidRPr="0056140F" w:rsidRDefault="0056140F" w:rsidP="0056140F">
      <w:pPr>
        <w:rPr>
          <w:lang w:val="sv-SE"/>
        </w:rPr>
      </w:pPr>
      <w:r w:rsidRPr="0056140F">
        <w:t xml:space="preserve">Rhee, P. C. (2024). Commentary on Nixon M, Zreik N, Bakhit H. Wrist arthrodesis and soft tissue rebalancing in the spastic hand. J Hand Surg. 2023;0(0).  Doi:10.1177/17531934231205548. </w:t>
      </w:r>
      <w:r w:rsidRPr="0056140F">
        <w:rPr>
          <w:i/>
          <w:iCs/>
        </w:rPr>
        <w:t>The Journal of Hand Surgery, European Volume</w:t>
      </w:r>
      <w:r w:rsidRPr="0056140F">
        <w:t xml:space="preserve">, </w:t>
      </w:r>
      <w:r w:rsidRPr="0056140F">
        <w:rPr>
          <w:i/>
          <w:iCs/>
        </w:rPr>
        <w:t>49</w:t>
      </w:r>
      <w:r w:rsidRPr="0056140F">
        <w:t xml:space="preserve">(4), 428–429. </w:t>
      </w:r>
      <w:hyperlink r:id="rId83" w:history="1">
        <w:r w:rsidRPr="0056140F">
          <w:rPr>
            <w:rStyle w:val="Hyperlink"/>
            <w:lang w:val="sv-SE"/>
          </w:rPr>
          <w:t>https://doi.org/10.1177/17531934241230913</w:t>
        </w:r>
      </w:hyperlink>
    </w:p>
    <w:p w14:paraId="118A7CFA" w14:textId="77777777" w:rsidR="0056140F" w:rsidRPr="0056140F" w:rsidRDefault="0056140F" w:rsidP="0056140F">
      <w:r w:rsidRPr="0056140F">
        <w:rPr>
          <w:lang w:val="sv-SE"/>
        </w:rPr>
        <w:t xml:space="preserve">Sagerfors, M., Blaszczyk, I., Chemnitz, A., Johansson, H., &amp; Strömberg, J. (2025). </w:t>
      </w:r>
      <w:r w:rsidRPr="0056140F">
        <w:t xml:space="preserve">Trends in spasticity-reducing surgery and botulinum toxin treatment for post-stroke spasticity: A register study on 6,258 patients in Sweden, 2010-2021. </w:t>
      </w:r>
      <w:r w:rsidRPr="0056140F">
        <w:rPr>
          <w:i/>
          <w:iCs/>
        </w:rPr>
        <w:t>Journal of Rehabilitation Medicine</w:t>
      </w:r>
      <w:r w:rsidRPr="0056140F">
        <w:t xml:space="preserve">, </w:t>
      </w:r>
      <w:r w:rsidRPr="0056140F">
        <w:rPr>
          <w:i/>
          <w:iCs/>
        </w:rPr>
        <w:t>57</w:t>
      </w:r>
      <w:r w:rsidRPr="0056140F">
        <w:t xml:space="preserve">, jrm42684. </w:t>
      </w:r>
      <w:hyperlink r:id="rId84" w:history="1">
        <w:r w:rsidRPr="0056140F">
          <w:rPr>
            <w:rStyle w:val="Hyperlink"/>
          </w:rPr>
          <w:t>https://doi.org/10.2340/jrm.v57.42684</w:t>
        </w:r>
      </w:hyperlink>
    </w:p>
    <w:p w14:paraId="08E947D5" w14:textId="77777777" w:rsidR="0056140F" w:rsidRPr="0056140F" w:rsidRDefault="0056140F" w:rsidP="0056140F">
      <w:pPr>
        <w:rPr>
          <w:lang w:val="fr-FR"/>
        </w:rPr>
      </w:pPr>
      <w:r w:rsidRPr="0056140F">
        <w:t xml:space="preserve">Saintyves, G., Genet, F., Allieu, Y., Judet, T., &amp; Denormandie, P. (2011). [Surgical management of spasticity of the intrinsic muscles of the long fingers in adults after cerebral palsy, 68 operated hands]. </w:t>
      </w:r>
      <w:r w:rsidRPr="0056140F">
        <w:rPr>
          <w:i/>
          <w:iCs/>
          <w:lang w:val="fr-FR"/>
        </w:rPr>
        <w:t>Chirurgie de la main</w:t>
      </w:r>
      <w:r w:rsidRPr="0056140F">
        <w:rPr>
          <w:lang w:val="fr-FR"/>
        </w:rPr>
        <w:t xml:space="preserve">, </w:t>
      </w:r>
      <w:r w:rsidRPr="0056140F">
        <w:rPr>
          <w:i/>
          <w:iCs/>
          <w:lang w:val="fr-FR"/>
        </w:rPr>
        <w:t>30</w:t>
      </w:r>
      <w:r w:rsidRPr="0056140F">
        <w:rPr>
          <w:lang w:val="fr-FR"/>
        </w:rPr>
        <w:t xml:space="preserve">(1), 46–51. </w:t>
      </w:r>
      <w:hyperlink r:id="rId85" w:history="1">
        <w:r w:rsidRPr="0056140F">
          <w:rPr>
            <w:rStyle w:val="Hyperlink"/>
            <w:lang w:val="fr-FR"/>
          </w:rPr>
          <w:t>https://doi.org/10.1016/j.main.2011.01.008</w:t>
        </w:r>
      </w:hyperlink>
    </w:p>
    <w:p w14:paraId="78757504" w14:textId="77777777" w:rsidR="0056140F" w:rsidRPr="0056140F" w:rsidRDefault="0056140F" w:rsidP="0056140F">
      <w:r w:rsidRPr="0056140F">
        <w:rPr>
          <w:lang w:val="fr-FR"/>
        </w:rPr>
        <w:t xml:space="preserve">Sakellarides, H. T., &amp; Kirvin, F. M. (1995). </w:t>
      </w:r>
      <w:r w:rsidRPr="0056140F">
        <w:t xml:space="preserve">Management of the unbalanced wrist in cerebral palsy by tendon transfer. </w:t>
      </w:r>
      <w:r w:rsidRPr="0056140F">
        <w:rPr>
          <w:i/>
          <w:iCs/>
        </w:rPr>
        <w:t>Annals of Plastic Surgery</w:t>
      </w:r>
      <w:r w:rsidRPr="0056140F">
        <w:t xml:space="preserve">, </w:t>
      </w:r>
      <w:r w:rsidRPr="0056140F">
        <w:rPr>
          <w:i/>
          <w:iCs/>
        </w:rPr>
        <w:t>35</w:t>
      </w:r>
      <w:r w:rsidRPr="0056140F">
        <w:t xml:space="preserve">(1), 90–94. </w:t>
      </w:r>
      <w:hyperlink r:id="rId86" w:history="1">
        <w:r w:rsidRPr="0056140F">
          <w:rPr>
            <w:rStyle w:val="Hyperlink"/>
          </w:rPr>
          <w:t>https://doi.org/10.1097/00000637-199507000-00018</w:t>
        </w:r>
      </w:hyperlink>
    </w:p>
    <w:p w14:paraId="4D1714F6" w14:textId="77777777" w:rsidR="0056140F" w:rsidRPr="0056140F" w:rsidRDefault="0056140F" w:rsidP="0056140F">
      <w:r w:rsidRPr="0056140F">
        <w:t xml:space="preserve">Sakellarides, H. T., Mital, M. A., Matza, R. A., &amp; Dimakopoulos, P. (1995). Classification and surgical treatment of the thumb-in-palm deformity in cerebral palsy and spastic paralysis. </w:t>
      </w:r>
      <w:r w:rsidRPr="0056140F">
        <w:rPr>
          <w:i/>
          <w:iCs/>
        </w:rPr>
        <w:t>The Journal of Hand Surgery</w:t>
      </w:r>
      <w:r w:rsidRPr="0056140F">
        <w:t xml:space="preserve">, </w:t>
      </w:r>
      <w:r w:rsidRPr="0056140F">
        <w:rPr>
          <w:i/>
          <w:iCs/>
        </w:rPr>
        <w:t>20</w:t>
      </w:r>
      <w:r w:rsidRPr="0056140F">
        <w:t xml:space="preserve">(3), 428–431. </w:t>
      </w:r>
      <w:hyperlink r:id="rId87" w:history="1">
        <w:r w:rsidRPr="0056140F">
          <w:rPr>
            <w:rStyle w:val="Hyperlink"/>
          </w:rPr>
          <w:t>https://doi.org/10.1016/S0363-5023(05)80101-7</w:t>
        </w:r>
      </w:hyperlink>
    </w:p>
    <w:p w14:paraId="098BFA9C" w14:textId="77777777" w:rsidR="0056140F" w:rsidRPr="0056140F" w:rsidRDefault="0056140F" w:rsidP="0056140F">
      <w:r w:rsidRPr="0056140F">
        <w:t xml:space="preserve">Schibli, S., &amp; Fridén, J. (2022). Rebalancing the Spastic Wrist by Transposition of Antagonistic Muscle-Tendon Complex. </w:t>
      </w:r>
      <w:r w:rsidRPr="0056140F">
        <w:rPr>
          <w:i/>
          <w:iCs/>
        </w:rPr>
        <w:t>Techniques in Hand &amp; Upper Extremity Surgery</w:t>
      </w:r>
      <w:r w:rsidRPr="0056140F">
        <w:t xml:space="preserve">, </w:t>
      </w:r>
      <w:r w:rsidRPr="0056140F">
        <w:rPr>
          <w:i/>
          <w:iCs/>
        </w:rPr>
        <w:t>26</w:t>
      </w:r>
      <w:r w:rsidRPr="0056140F">
        <w:t xml:space="preserve">(2), 127–130. </w:t>
      </w:r>
      <w:hyperlink r:id="rId88" w:history="1">
        <w:r w:rsidRPr="0056140F">
          <w:rPr>
            <w:rStyle w:val="Hyperlink"/>
          </w:rPr>
          <w:t>https://doi.org/10.1097/BTH.0000000000000371</w:t>
        </w:r>
      </w:hyperlink>
    </w:p>
    <w:p w14:paraId="5A19F2F6" w14:textId="77777777" w:rsidR="0056140F" w:rsidRPr="0056140F" w:rsidRDefault="0056140F" w:rsidP="0056140F">
      <w:r w:rsidRPr="0056140F">
        <w:lastRenderedPageBreak/>
        <w:t xml:space="preserve">Seruya, M. (2016). Pediatric Upper Limb Spasticity. </w:t>
      </w:r>
      <w:r w:rsidRPr="0056140F">
        <w:rPr>
          <w:i/>
          <w:iCs/>
        </w:rPr>
        <w:t>Seminars in Plastic Surgery</w:t>
      </w:r>
      <w:r w:rsidRPr="0056140F">
        <w:t xml:space="preserve">, </w:t>
      </w:r>
      <w:r w:rsidRPr="0056140F">
        <w:rPr>
          <w:i/>
          <w:iCs/>
        </w:rPr>
        <w:t>30</w:t>
      </w:r>
      <w:r w:rsidRPr="0056140F">
        <w:t xml:space="preserve">(1), 3–4. </w:t>
      </w:r>
      <w:hyperlink r:id="rId89" w:history="1">
        <w:r w:rsidRPr="0056140F">
          <w:rPr>
            <w:rStyle w:val="Hyperlink"/>
          </w:rPr>
          <w:t>https://doi.org/10.1055/s-0036-1571300</w:t>
        </w:r>
      </w:hyperlink>
    </w:p>
    <w:p w14:paraId="308A9B5D" w14:textId="77777777" w:rsidR="0056140F" w:rsidRPr="0056140F" w:rsidRDefault="0056140F" w:rsidP="0056140F">
      <w:r w:rsidRPr="0056140F">
        <w:t xml:space="preserve">Seruya, M., Dickey, R. M., &amp; Fakhro, A. (2016). Surgical Treatment of Pediatric Upper Limb Spasticity: The Wrist and Hand. </w:t>
      </w:r>
      <w:r w:rsidRPr="0056140F">
        <w:rPr>
          <w:i/>
          <w:iCs/>
        </w:rPr>
        <w:t>Seminars in Plastic Surgery</w:t>
      </w:r>
      <w:r w:rsidRPr="0056140F">
        <w:t xml:space="preserve">, </w:t>
      </w:r>
      <w:r w:rsidRPr="0056140F">
        <w:rPr>
          <w:i/>
          <w:iCs/>
        </w:rPr>
        <w:t>30</w:t>
      </w:r>
      <w:r w:rsidRPr="0056140F">
        <w:t xml:space="preserve">(1), 29–38. </w:t>
      </w:r>
      <w:hyperlink r:id="rId90" w:history="1">
        <w:r w:rsidRPr="0056140F">
          <w:rPr>
            <w:rStyle w:val="Hyperlink"/>
          </w:rPr>
          <w:t>https://doi.org/10.1055/s-0035-1571254</w:t>
        </w:r>
      </w:hyperlink>
    </w:p>
    <w:p w14:paraId="50770A03" w14:textId="77777777" w:rsidR="0056140F" w:rsidRPr="0056140F" w:rsidRDefault="0056140F" w:rsidP="0056140F">
      <w:r w:rsidRPr="0056140F">
        <w:t xml:space="preserve">Seruya, M., &amp; Johnson, J. D. (2016). Surgical Treatment of Pediatric Upper Limb Spasticity: The Shoulder. </w:t>
      </w:r>
      <w:r w:rsidRPr="0056140F">
        <w:rPr>
          <w:i/>
          <w:iCs/>
        </w:rPr>
        <w:t>Seminars in Plastic Surgery</w:t>
      </w:r>
      <w:r w:rsidRPr="0056140F">
        <w:t xml:space="preserve">, </w:t>
      </w:r>
      <w:r w:rsidRPr="0056140F">
        <w:rPr>
          <w:i/>
          <w:iCs/>
        </w:rPr>
        <w:t>30</w:t>
      </w:r>
      <w:r w:rsidRPr="0056140F">
        <w:t xml:space="preserve">(1), 45–50. </w:t>
      </w:r>
      <w:hyperlink r:id="rId91" w:history="1">
        <w:r w:rsidRPr="0056140F">
          <w:rPr>
            <w:rStyle w:val="Hyperlink"/>
          </w:rPr>
          <w:t>https://doi.org/10.1055/s-0035-1571253</w:t>
        </w:r>
      </w:hyperlink>
    </w:p>
    <w:p w14:paraId="01C7FD05" w14:textId="77777777" w:rsidR="0056140F" w:rsidRPr="0056140F" w:rsidRDefault="0056140F" w:rsidP="0056140F">
      <w:r w:rsidRPr="0056140F">
        <w:t xml:space="preserve">Smith, R. J. (1982). Flexor pollicis longus abductor-plasty for spastic thumb-in-palm deformity. </w:t>
      </w:r>
      <w:r w:rsidRPr="0056140F">
        <w:rPr>
          <w:i/>
          <w:iCs/>
        </w:rPr>
        <w:t>The Journal of Hand Surgery</w:t>
      </w:r>
      <w:r w:rsidRPr="0056140F">
        <w:t xml:space="preserve">, </w:t>
      </w:r>
      <w:r w:rsidRPr="0056140F">
        <w:rPr>
          <w:i/>
          <w:iCs/>
        </w:rPr>
        <w:t>7</w:t>
      </w:r>
      <w:r w:rsidRPr="0056140F">
        <w:t xml:space="preserve">(4), 327–334. </w:t>
      </w:r>
      <w:hyperlink r:id="rId92" w:history="1">
        <w:r w:rsidRPr="0056140F">
          <w:rPr>
            <w:rStyle w:val="Hyperlink"/>
          </w:rPr>
          <w:t>https://doi.org/10.1016/s0363-5023(82)80139-1</w:t>
        </w:r>
      </w:hyperlink>
    </w:p>
    <w:p w14:paraId="704259D1" w14:textId="77777777" w:rsidR="0056140F" w:rsidRPr="0056140F" w:rsidRDefault="0056140F" w:rsidP="0056140F">
      <w:pPr>
        <w:rPr>
          <w:lang w:val="pt-PT"/>
        </w:rPr>
      </w:pPr>
      <w:r w:rsidRPr="0056140F">
        <w:t xml:space="preserve">Strecker, W. B., Emanuel, J. P., Dailey, L., &amp; Manske, P. R. (1988). Comparison of pronator tenotomy and pronator rerouting in children with spastic cerebral palsy. </w:t>
      </w:r>
      <w:r w:rsidRPr="0056140F">
        <w:rPr>
          <w:i/>
          <w:iCs/>
          <w:lang w:val="pt-PT"/>
        </w:rPr>
        <w:t>The Journal of Hand Surgery</w:t>
      </w:r>
      <w:r w:rsidRPr="0056140F">
        <w:rPr>
          <w:lang w:val="pt-PT"/>
        </w:rPr>
        <w:t xml:space="preserve">, </w:t>
      </w:r>
      <w:r w:rsidRPr="0056140F">
        <w:rPr>
          <w:i/>
          <w:iCs/>
          <w:lang w:val="pt-PT"/>
        </w:rPr>
        <w:t>13</w:t>
      </w:r>
      <w:r w:rsidRPr="0056140F">
        <w:rPr>
          <w:lang w:val="pt-PT"/>
        </w:rPr>
        <w:t xml:space="preserve">(4), 540–543. </w:t>
      </w:r>
      <w:hyperlink r:id="rId93" w:history="1">
        <w:r w:rsidRPr="0056140F">
          <w:rPr>
            <w:rStyle w:val="Hyperlink"/>
            <w:lang w:val="pt-PT"/>
          </w:rPr>
          <w:t>https://doi.org/10.1016/s0363-5023(88)80091-1</w:t>
        </w:r>
      </w:hyperlink>
    </w:p>
    <w:p w14:paraId="3C7C9F30" w14:textId="77777777" w:rsidR="0056140F" w:rsidRPr="0056140F" w:rsidRDefault="0056140F" w:rsidP="0056140F">
      <w:pPr>
        <w:rPr>
          <w:lang w:val="de-DE"/>
        </w:rPr>
      </w:pPr>
      <w:r w:rsidRPr="0056140F">
        <w:rPr>
          <w:lang w:val="pt-PT"/>
        </w:rPr>
        <w:t xml:space="preserve">Teles de Oliveira Filho, I., Romero, P. C., Rezende, A. P., Costa, B. B. S., Oliveira, S. D., Fontoura, E. A. F., &amp; Botelho, R. V. (2024). Cervical dorsal rhizotomy for upper limbs spasticity. Case report. </w:t>
      </w:r>
      <w:r w:rsidRPr="0056140F">
        <w:rPr>
          <w:i/>
          <w:iCs/>
          <w:lang w:val="pt-PT"/>
        </w:rPr>
        <w:t>Acta Neurochirurgica</w:t>
      </w:r>
      <w:r w:rsidRPr="0056140F">
        <w:rPr>
          <w:lang w:val="pt-PT"/>
        </w:rPr>
        <w:t xml:space="preserve">, </w:t>
      </w:r>
      <w:r w:rsidRPr="0056140F">
        <w:rPr>
          <w:i/>
          <w:iCs/>
          <w:lang w:val="pt-PT"/>
        </w:rPr>
        <w:t>166</w:t>
      </w:r>
      <w:r w:rsidRPr="0056140F">
        <w:rPr>
          <w:lang w:val="pt-PT"/>
        </w:rPr>
        <w:t xml:space="preserve">(1), 157. </w:t>
      </w:r>
      <w:hyperlink r:id="rId94" w:history="1">
        <w:r w:rsidRPr="0056140F">
          <w:rPr>
            <w:rStyle w:val="Hyperlink"/>
            <w:lang w:val="de-DE"/>
          </w:rPr>
          <w:t>https://doi.org/10.1007/s00701-024-06041-x</w:t>
        </w:r>
      </w:hyperlink>
    </w:p>
    <w:p w14:paraId="13F3D360" w14:textId="77777777" w:rsidR="0056140F" w:rsidRPr="0056140F" w:rsidRDefault="0056140F" w:rsidP="0056140F">
      <w:r w:rsidRPr="0056140F">
        <w:rPr>
          <w:lang w:val="de-DE"/>
        </w:rPr>
        <w:t xml:space="preserve">Thevenin-Lemoine, C., Denormandie, P., Schnitzler, A., Lautridou, C., Allieu, Y., &amp; Genêt, F. (2013). </w:t>
      </w:r>
      <w:r w:rsidRPr="0056140F">
        <w:t xml:space="preserve">Flexor origin slide for contracture of spastic finger flexor muscles: A retrospective study. </w:t>
      </w:r>
      <w:r w:rsidRPr="0056140F">
        <w:rPr>
          <w:i/>
          <w:iCs/>
        </w:rPr>
        <w:t>The Journal of Bone and Joint Surgery. American Volume</w:t>
      </w:r>
      <w:r w:rsidRPr="0056140F">
        <w:t xml:space="preserve">, </w:t>
      </w:r>
      <w:r w:rsidRPr="0056140F">
        <w:rPr>
          <w:i/>
          <w:iCs/>
        </w:rPr>
        <w:t>95</w:t>
      </w:r>
      <w:r w:rsidRPr="0056140F">
        <w:t xml:space="preserve">(5), 446–453. </w:t>
      </w:r>
      <w:hyperlink r:id="rId95" w:history="1">
        <w:r w:rsidRPr="0056140F">
          <w:rPr>
            <w:rStyle w:val="Hyperlink"/>
          </w:rPr>
          <w:t>https://doi.org/10.2106/JBJS.K.00190</w:t>
        </w:r>
      </w:hyperlink>
    </w:p>
    <w:p w14:paraId="0C00C2AD" w14:textId="77777777" w:rsidR="0056140F" w:rsidRPr="0056140F" w:rsidRDefault="0056140F" w:rsidP="0056140F">
      <w:r w:rsidRPr="0056140F">
        <w:t xml:space="preserve">Tonkin, M. (2024). Tendon transfers in cerebral palsy: Art or science? </w:t>
      </w:r>
      <w:r w:rsidRPr="0056140F">
        <w:rPr>
          <w:i/>
          <w:iCs/>
        </w:rPr>
        <w:t>The Journal of Hand Surgery, European Volume</w:t>
      </w:r>
      <w:r w:rsidRPr="0056140F">
        <w:t xml:space="preserve">, </w:t>
      </w:r>
      <w:r w:rsidRPr="0056140F">
        <w:rPr>
          <w:i/>
          <w:iCs/>
        </w:rPr>
        <w:t>49</w:t>
      </w:r>
      <w:r w:rsidRPr="0056140F">
        <w:t xml:space="preserve">(3), 390–395. </w:t>
      </w:r>
      <w:hyperlink r:id="rId96" w:history="1">
        <w:r w:rsidRPr="0056140F">
          <w:rPr>
            <w:rStyle w:val="Hyperlink"/>
          </w:rPr>
          <w:t>https://doi.org/10.1177/17531934231210380</w:t>
        </w:r>
      </w:hyperlink>
    </w:p>
    <w:p w14:paraId="14390E30" w14:textId="77777777" w:rsidR="0056140F" w:rsidRPr="0056140F" w:rsidRDefault="0056140F" w:rsidP="0056140F">
      <w:r w:rsidRPr="0056140F">
        <w:t xml:space="preserve">Tonkin, M. A., Hatrick, N. C., Eckersley, J. R., &amp; Couzens, G. (2001). Surgery for cerebral palsy part 3: Classification and operative procedures for thumb deformity. </w:t>
      </w:r>
      <w:r w:rsidRPr="0056140F">
        <w:rPr>
          <w:i/>
          <w:iCs/>
        </w:rPr>
        <w:t>Journal of Hand Surgery (Edinburgh, Scotland)</w:t>
      </w:r>
      <w:r w:rsidRPr="0056140F">
        <w:t xml:space="preserve">, </w:t>
      </w:r>
      <w:r w:rsidRPr="0056140F">
        <w:rPr>
          <w:i/>
          <w:iCs/>
        </w:rPr>
        <w:t>26</w:t>
      </w:r>
      <w:r w:rsidRPr="0056140F">
        <w:t xml:space="preserve">(5), 465–470. </w:t>
      </w:r>
      <w:hyperlink r:id="rId97" w:history="1">
        <w:r w:rsidRPr="0056140F">
          <w:rPr>
            <w:rStyle w:val="Hyperlink"/>
          </w:rPr>
          <w:t>https://doi.org/10.1054/jhsb.2001.0601</w:t>
        </w:r>
      </w:hyperlink>
    </w:p>
    <w:p w14:paraId="6BE208C6" w14:textId="77777777" w:rsidR="0056140F" w:rsidRPr="0056140F" w:rsidRDefault="0056140F" w:rsidP="0056140F">
      <w:r w:rsidRPr="0056140F">
        <w:rPr>
          <w:lang w:val="fi-FI"/>
        </w:rPr>
        <w:t xml:space="preserve">Tonkin, M., Freitas, A., Koman, A., Leclercq, C., &amp; Van Heest, A. (2008). </w:t>
      </w:r>
      <w:r w:rsidRPr="0056140F">
        <w:t xml:space="preserve">The surgical management of thumb deformity in cerebral palsy. </w:t>
      </w:r>
      <w:r w:rsidRPr="0056140F">
        <w:rPr>
          <w:i/>
          <w:iCs/>
        </w:rPr>
        <w:t>The Journal of Hand Surgery, European Volume</w:t>
      </w:r>
      <w:r w:rsidRPr="0056140F">
        <w:t xml:space="preserve">, </w:t>
      </w:r>
      <w:r w:rsidRPr="0056140F">
        <w:rPr>
          <w:i/>
          <w:iCs/>
        </w:rPr>
        <w:t>33</w:t>
      </w:r>
      <w:r w:rsidRPr="0056140F">
        <w:t xml:space="preserve">(1), 77–80. </w:t>
      </w:r>
      <w:hyperlink r:id="rId98" w:history="1">
        <w:r w:rsidRPr="0056140F">
          <w:rPr>
            <w:rStyle w:val="Hyperlink"/>
          </w:rPr>
          <w:t>https://doi.org/10.1177/1753193407087891</w:t>
        </w:r>
      </w:hyperlink>
    </w:p>
    <w:p w14:paraId="59777CC1" w14:textId="77777777" w:rsidR="0056140F" w:rsidRPr="0056140F" w:rsidRDefault="0056140F" w:rsidP="0056140F">
      <w:r w:rsidRPr="0056140F">
        <w:t xml:space="preserve">Tranchida, G. V., &amp; Van Heest, A. (2020). Preferred options and evidence for upper limb surgery for spasticity in cerebral palsy, stroke, and brain injury. </w:t>
      </w:r>
      <w:r w:rsidRPr="0056140F">
        <w:rPr>
          <w:i/>
          <w:iCs/>
        </w:rPr>
        <w:t>The Journal of Hand Surgery, European Volume</w:t>
      </w:r>
      <w:r w:rsidRPr="0056140F">
        <w:t xml:space="preserve">, </w:t>
      </w:r>
      <w:r w:rsidRPr="0056140F">
        <w:rPr>
          <w:i/>
          <w:iCs/>
        </w:rPr>
        <w:t>45</w:t>
      </w:r>
      <w:r w:rsidRPr="0056140F">
        <w:t xml:space="preserve">(1), 34–42. </w:t>
      </w:r>
      <w:hyperlink r:id="rId99" w:history="1">
        <w:r w:rsidRPr="0056140F">
          <w:rPr>
            <w:rStyle w:val="Hyperlink"/>
          </w:rPr>
          <w:t>https://doi.org/10.1177/1753193419878973</w:t>
        </w:r>
      </w:hyperlink>
    </w:p>
    <w:p w14:paraId="57F9D672" w14:textId="77777777" w:rsidR="0056140F" w:rsidRPr="0056140F" w:rsidRDefault="0056140F" w:rsidP="0056140F">
      <w:r w:rsidRPr="0056140F">
        <w:t xml:space="preserve">Trehan, S. K., &amp; Little, K. J. (2018). Technical Pearls of Tendon Transfers for Upper Extremity Spasticity. </w:t>
      </w:r>
      <w:r w:rsidRPr="0056140F">
        <w:rPr>
          <w:i/>
          <w:iCs/>
        </w:rPr>
        <w:t>Hand Clinics</w:t>
      </w:r>
      <w:r w:rsidRPr="0056140F">
        <w:t xml:space="preserve">, </w:t>
      </w:r>
      <w:r w:rsidRPr="0056140F">
        <w:rPr>
          <w:i/>
          <w:iCs/>
        </w:rPr>
        <w:t>34</w:t>
      </w:r>
      <w:r w:rsidRPr="0056140F">
        <w:t xml:space="preserve">(4), 529–536. </w:t>
      </w:r>
      <w:hyperlink r:id="rId100" w:history="1">
        <w:r w:rsidRPr="0056140F">
          <w:rPr>
            <w:rStyle w:val="Hyperlink"/>
          </w:rPr>
          <w:t>https://doi.org/10.1016/j.hcl.2018.06.009</w:t>
        </w:r>
      </w:hyperlink>
    </w:p>
    <w:p w14:paraId="26A4C78E" w14:textId="77777777" w:rsidR="0056140F" w:rsidRPr="0056140F" w:rsidRDefault="0056140F" w:rsidP="0056140F">
      <w:r w:rsidRPr="0056140F">
        <w:t xml:space="preserve">Van Heest, A. E., House, J. H., &amp; Cariello, C. (1999). Upper extremity surgical treatment of cerebral palsy. </w:t>
      </w:r>
      <w:r w:rsidRPr="0056140F">
        <w:rPr>
          <w:i/>
          <w:iCs/>
        </w:rPr>
        <w:t>The Journal of Hand Surgery</w:t>
      </w:r>
      <w:r w:rsidRPr="0056140F">
        <w:t xml:space="preserve">, </w:t>
      </w:r>
      <w:r w:rsidRPr="0056140F">
        <w:rPr>
          <w:i/>
          <w:iCs/>
        </w:rPr>
        <w:t>24</w:t>
      </w:r>
      <w:r w:rsidRPr="0056140F">
        <w:t xml:space="preserve">(2), 323–330. </w:t>
      </w:r>
      <w:hyperlink r:id="rId101" w:history="1">
        <w:r w:rsidRPr="0056140F">
          <w:rPr>
            <w:rStyle w:val="Hyperlink"/>
          </w:rPr>
          <w:t>https://doi.org/10.1053/jhsu.1999.0323</w:t>
        </w:r>
      </w:hyperlink>
    </w:p>
    <w:p w14:paraId="1A885AE5" w14:textId="77777777" w:rsidR="0056140F" w:rsidRPr="0056140F" w:rsidRDefault="0056140F" w:rsidP="0056140F">
      <w:r w:rsidRPr="0056140F">
        <w:t xml:space="preserve">Waljee, J. F., &amp; Chung, K. C. (2018). Surgical Management of Spasticity of the Thumb and Fingers. </w:t>
      </w:r>
      <w:r w:rsidRPr="0056140F">
        <w:rPr>
          <w:i/>
          <w:iCs/>
        </w:rPr>
        <w:t>Hand Clinics</w:t>
      </w:r>
      <w:r w:rsidRPr="0056140F">
        <w:t xml:space="preserve">, </w:t>
      </w:r>
      <w:r w:rsidRPr="0056140F">
        <w:rPr>
          <w:i/>
          <w:iCs/>
        </w:rPr>
        <w:t>34</w:t>
      </w:r>
      <w:r w:rsidRPr="0056140F">
        <w:t xml:space="preserve">(4), 473–485. </w:t>
      </w:r>
      <w:hyperlink r:id="rId102" w:history="1">
        <w:r w:rsidRPr="0056140F">
          <w:rPr>
            <w:rStyle w:val="Hyperlink"/>
          </w:rPr>
          <w:t>https://doi.org/10.1016/j.hcl.2018.06.005</w:t>
        </w:r>
      </w:hyperlink>
    </w:p>
    <w:p w14:paraId="7C13C187" w14:textId="77777777" w:rsidR="0056140F" w:rsidRPr="0056140F" w:rsidRDefault="0056140F" w:rsidP="0056140F">
      <w:r w:rsidRPr="0056140F">
        <w:t xml:space="preserve">Waxweiler, C., Remy, S., Merlini, L., &amp; Leclercq, C. (2022). Nerve transfer in the spastic upper limb: Anatomical feasibility study. </w:t>
      </w:r>
      <w:r w:rsidRPr="0056140F">
        <w:rPr>
          <w:i/>
          <w:iCs/>
        </w:rPr>
        <w:t>Surgical and Radiologic Anatomy</w:t>
      </w:r>
      <w:r w:rsidRPr="0056140F">
        <w:rPr>
          <w:rFonts w:ascii="Arial" w:hAnsi="Arial" w:cs="Arial"/>
          <w:i/>
          <w:iCs/>
        </w:rPr>
        <w:t> </w:t>
      </w:r>
      <w:r w:rsidRPr="0056140F">
        <w:rPr>
          <w:i/>
          <w:iCs/>
        </w:rPr>
        <w:t>: SRA</w:t>
      </w:r>
      <w:r w:rsidRPr="0056140F">
        <w:t xml:space="preserve">, </w:t>
      </w:r>
      <w:r w:rsidRPr="0056140F">
        <w:rPr>
          <w:i/>
          <w:iCs/>
        </w:rPr>
        <w:t>44</w:t>
      </w:r>
      <w:r w:rsidRPr="0056140F">
        <w:t xml:space="preserve">(2), 183–190. </w:t>
      </w:r>
      <w:hyperlink r:id="rId103" w:history="1">
        <w:r w:rsidRPr="0056140F">
          <w:rPr>
            <w:rStyle w:val="Hyperlink"/>
          </w:rPr>
          <w:t>https://doi.org/10.1007/s00276-021-02810-w</w:t>
        </w:r>
      </w:hyperlink>
    </w:p>
    <w:p w14:paraId="1CF45D0B" w14:textId="77777777" w:rsidR="0056140F" w:rsidRPr="0056140F" w:rsidRDefault="0056140F" w:rsidP="0056140F">
      <w:r w:rsidRPr="0056140F">
        <w:lastRenderedPageBreak/>
        <w:t xml:space="preserve">Wood, K. S., &amp; Daluiski, A. (2018). Management of Joint Contractures in the Spastic Upper Extremity. </w:t>
      </w:r>
      <w:r w:rsidRPr="0056140F">
        <w:rPr>
          <w:i/>
          <w:iCs/>
        </w:rPr>
        <w:t>Hand Clinics</w:t>
      </w:r>
      <w:r w:rsidRPr="0056140F">
        <w:t xml:space="preserve">, </w:t>
      </w:r>
      <w:r w:rsidRPr="0056140F">
        <w:rPr>
          <w:i/>
          <w:iCs/>
        </w:rPr>
        <w:t>34</w:t>
      </w:r>
      <w:r w:rsidRPr="0056140F">
        <w:t xml:space="preserve">(4), 517–528. </w:t>
      </w:r>
      <w:hyperlink r:id="rId104" w:history="1">
        <w:r w:rsidRPr="0056140F">
          <w:rPr>
            <w:rStyle w:val="Hyperlink"/>
          </w:rPr>
          <w:t>https://doi.org/10.1016/j.hcl.2018.06.011</w:t>
        </w:r>
      </w:hyperlink>
    </w:p>
    <w:p w14:paraId="65A2325B" w14:textId="77777777" w:rsidR="0056140F" w:rsidRPr="0056140F" w:rsidRDefault="0056140F" w:rsidP="0056140F">
      <w:r w:rsidRPr="0056140F">
        <w:t xml:space="preserve">Wu, K. Y., Pino, P. A., Bukowiec, L. G., &amp; Rhee, P. C. (2024). Motor Branching Pattern of the Radial Nerve for Hyperselective Neurectomy: From Anatomy to Clinical Translation. </w:t>
      </w:r>
      <w:r w:rsidRPr="0056140F">
        <w:rPr>
          <w:i/>
          <w:iCs/>
        </w:rPr>
        <w:t>The Journal of Hand Surgery</w:t>
      </w:r>
      <w:r w:rsidRPr="0056140F">
        <w:t xml:space="preserve">, S0363-5023(24)00212-0. </w:t>
      </w:r>
      <w:hyperlink r:id="rId105" w:history="1">
        <w:r w:rsidRPr="0056140F">
          <w:rPr>
            <w:rStyle w:val="Hyperlink"/>
          </w:rPr>
          <w:t>https://doi.org/10.1016/j.jhsa.2024.04.019</w:t>
        </w:r>
      </w:hyperlink>
    </w:p>
    <w:p w14:paraId="1A72B237" w14:textId="77777777" w:rsidR="0056140F" w:rsidRPr="0056140F" w:rsidRDefault="0056140F" w:rsidP="0056140F">
      <w:r w:rsidRPr="0056140F">
        <w:t xml:space="preserve">Xu, W. (2025). Harnessing the uninjured hemisphere for treatment of the stroke or brain-injured patient—Evolution of the contralateral C7 transfer. </w:t>
      </w:r>
      <w:r w:rsidRPr="0056140F">
        <w:rPr>
          <w:i/>
          <w:iCs/>
        </w:rPr>
        <w:t>The Journal of Hand Surgery, European Volume</w:t>
      </w:r>
      <w:r w:rsidRPr="0056140F">
        <w:t xml:space="preserve">, 17531934251314640. </w:t>
      </w:r>
      <w:hyperlink r:id="rId106" w:history="1">
        <w:r w:rsidRPr="0056140F">
          <w:rPr>
            <w:rStyle w:val="Hyperlink"/>
          </w:rPr>
          <w:t>https://doi.org/10.1177/17531934251314640</w:t>
        </w:r>
      </w:hyperlink>
    </w:p>
    <w:p w14:paraId="3D2BA3B3" w14:textId="77777777" w:rsidR="0056140F" w:rsidRPr="0056140F" w:rsidRDefault="0056140F" w:rsidP="0056140F">
      <w:r w:rsidRPr="0056140F">
        <w:rPr>
          <w:lang w:val="de-DE"/>
        </w:rPr>
        <w:t xml:space="preserve">Yan, Z., Luo, W., Gu, J., Liu, H., Meng, Z., Wang, X., Wei, M., Wang, X., Wang, Y., &amp; Zhang, H. (2025). </w:t>
      </w:r>
      <w:r w:rsidRPr="0056140F">
        <w:t xml:space="preserve">Anatomic Study and Clinical Application of C7 Nerve Transfer Surgery via the Anterior Vertebral Approach for Central Upper Limb Spastic Paralysis. </w:t>
      </w:r>
      <w:r w:rsidRPr="0056140F">
        <w:rPr>
          <w:i/>
          <w:iCs/>
        </w:rPr>
        <w:t>The Journal of Craniofacial Surgery</w:t>
      </w:r>
      <w:r w:rsidRPr="0056140F">
        <w:t xml:space="preserve">, </w:t>
      </w:r>
      <w:r w:rsidRPr="0056140F">
        <w:rPr>
          <w:i/>
          <w:iCs/>
        </w:rPr>
        <w:t>36</w:t>
      </w:r>
      <w:r w:rsidRPr="0056140F">
        <w:t xml:space="preserve">(1), 309–313. </w:t>
      </w:r>
      <w:hyperlink r:id="rId107" w:history="1">
        <w:r w:rsidRPr="0056140F">
          <w:rPr>
            <w:rStyle w:val="Hyperlink"/>
          </w:rPr>
          <w:t>https://doi.org/10.1097/SCS.0000000000010764</w:t>
        </w:r>
      </w:hyperlink>
    </w:p>
    <w:p w14:paraId="4E33DAF3" w14:textId="77777777" w:rsidR="0056140F" w:rsidRPr="0056140F" w:rsidRDefault="0056140F" w:rsidP="0056140F">
      <w:r w:rsidRPr="0056140F">
        <w:t xml:space="preserve">Yong, L. Y., Wong, C. H. L., Gaston, M., &amp; Lam, W. L. (2018). The Role of Selective Peripheral Neurectomy in the Treatment of Upper Limb Spasticity. </w:t>
      </w:r>
      <w:r w:rsidRPr="0056140F">
        <w:rPr>
          <w:i/>
          <w:iCs/>
        </w:rPr>
        <w:t>The Journal of Hand Surgery Asian-Pacific Volume</w:t>
      </w:r>
      <w:r w:rsidRPr="0056140F">
        <w:t xml:space="preserve">, </w:t>
      </w:r>
      <w:r w:rsidRPr="0056140F">
        <w:rPr>
          <w:i/>
          <w:iCs/>
        </w:rPr>
        <w:t>23</w:t>
      </w:r>
      <w:r w:rsidRPr="0056140F">
        <w:t xml:space="preserve">(2), 181–191. </w:t>
      </w:r>
      <w:hyperlink r:id="rId108" w:history="1">
        <w:r w:rsidRPr="0056140F">
          <w:rPr>
            <w:rStyle w:val="Hyperlink"/>
          </w:rPr>
          <w:t>https://doi.org/10.1142/S2424835518500182</w:t>
        </w:r>
      </w:hyperlink>
    </w:p>
    <w:p w14:paraId="36637CB6" w14:textId="77777777" w:rsidR="0056140F" w:rsidRPr="0056140F" w:rsidRDefault="0056140F" w:rsidP="0056140F">
      <w:r w:rsidRPr="0056140F">
        <w:t xml:space="preserve">Yu, A., Shen, Y., Qiu, Y., Jiang, S., Yu, Y., Yin, H., &amp; Xu, W. (2024). Hyperselective neurectomy in the treatment of elbow and wrist spasticity: An anatomical study and incision design. </w:t>
      </w:r>
      <w:r w:rsidRPr="0056140F">
        <w:rPr>
          <w:i/>
          <w:iCs/>
        </w:rPr>
        <w:t>British Journal of Neurosurgery</w:t>
      </w:r>
      <w:r w:rsidRPr="0056140F">
        <w:t xml:space="preserve">, </w:t>
      </w:r>
      <w:r w:rsidRPr="0056140F">
        <w:rPr>
          <w:i/>
          <w:iCs/>
        </w:rPr>
        <w:t>38</w:t>
      </w:r>
      <w:r w:rsidRPr="0056140F">
        <w:t xml:space="preserve">(2), 225–230. </w:t>
      </w:r>
      <w:hyperlink r:id="rId109" w:history="1">
        <w:r w:rsidRPr="0056140F">
          <w:rPr>
            <w:rStyle w:val="Hyperlink"/>
          </w:rPr>
          <w:t>https://doi.org/10.1080/02688697.2020.1823939</w:t>
        </w:r>
      </w:hyperlink>
    </w:p>
    <w:p w14:paraId="21B42331" w14:textId="77777777" w:rsidR="0056140F" w:rsidRPr="0056140F" w:rsidRDefault="0056140F" w:rsidP="0056140F">
      <w:pPr>
        <w:rPr>
          <w:lang w:val="it-IT"/>
        </w:rPr>
      </w:pPr>
      <w:r w:rsidRPr="0056140F">
        <w:t xml:space="preserve">Zancolli, E. A. (2003). Surgical management of the hand in infantile spastic hemiplegia. </w:t>
      </w:r>
      <w:r w:rsidRPr="0056140F">
        <w:rPr>
          <w:i/>
          <w:iCs/>
          <w:lang w:val="it-IT"/>
        </w:rPr>
        <w:t>Hand Clinics</w:t>
      </w:r>
      <w:r w:rsidRPr="0056140F">
        <w:rPr>
          <w:lang w:val="it-IT"/>
        </w:rPr>
        <w:t xml:space="preserve">, </w:t>
      </w:r>
      <w:r w:rsidRPr="0056140F">
        <w:rPr>
          <w:i/>
          <w:iCs/>
          <w:lang w:val="it-IT"/>
        </w:rPr>
        <w:t>19</w:t>
      </w:r>
      <w:r w:rsidRPr="0056140F">
        <w:rPr>
          <w:lang w:val="it-IT"/>
        </w:rPr>
        <w:t xml:space="preserve">(4), 609–629. </w:t>
      </w:r>
      <w:hyperlink r:id="rId110" w:history="1">
        <w:r w:rsidRPr="0056140F">
          <w:rPr>
            <w:rStyle w:val="Hyperlink"/>
            <w:lang w:val="it-IT"/>
          </w:rPr>
          <w:t>https://doi.org/10.1016/s0749-0712(03)00034-9</w:t>
        </w:r>
      </w:hyperlink>
    </w:p>
    <w:p w14:paraId="16B6D6CF" w14:textId="77777777" w:rsidR="0056140F" w:rsidRPr="0056140F" w:rsidRDefault="0056140F" w:rsidP="0056140F">
      <w:r w:rsidRPr="0056140F">
        <w:rPr>
          <w:lang w:val="it-IT"/>
        </w:rPr>
        <w:t xml:space="preserve">Zerbinati, P., Bemporad, J., Massimiani, A., Bianchini, E., Mazzoli, D., Glorioso, D., Della Vecchia, G., De Luca, A., &amp; De Blasiis, P. (2024). </w:t>
      </w:r>
      <w:r w:rsidRPr="0056140F">
        <w:t xml:space="preserve">Lateral Pectoral Nerve Identification through Ultrasound-Guided Methylene Blue Injection during Selective Peripheral Neurectomy for Shoulder Spasticity: Proposal for a New Procedure. </w:t>
      </w:r>
      <w:r w:rsidRPr="0056140F">
        <w:rPr>
          <w:i/>
          <w:iCs/>
        </w:rPr>
        <w:t>Journal of Personalized Medicine</w:t>
      </w:r>
      <w:r w:rsidRPr="0056140F">
        <w:t xml:space="preserve">, </w:t>
      </w:r>
      <w:r w:rsidRPr="0056140F">
        <w:rPr>
          <w:i/>
          <w:iCs/>
        </w:rPr>
        <w:t>14</w:t>
      </w:r>
      <w:r w:rsidRPr="0056140F">
        <w:t xml:space="preserve">(1). </w:t>
      </w:r>
      <w:hyperlink r:id="rId111" w:history="1">
        <w:r w:rsidRPr="0056140F">
          <w:rPr>
            <w:rStyle w:val="Hyperlink"/>
          </w:rPr>
          <w:t>https://doi.org/10.3390/jpm14010116</w:t>
        </w:r>
      </w:hyperlink>
    </w:p>
    <w:p w14:paraId="7F5B8C07" w14:textId="77777777" w:rsidR="0056140F" w:rsidRPr="0056140F" w:rsidRDefault="0056140F" w:rsidP="0056140F">
      <w:r w:rsidRPr="0056140F">
        <w:t xml:space="preserve">Zhao, X., Ma, X., Zhao, H., Li, T., Qiu, Y., Shen, Y., Feng, J., &amp; Xu, W. (2024). Unveiling the role of dorsal root ganglia in spasticity reduction: Insights from contralateral seventh cervical nerve cross transfer surgery. </w:t>
      </w:r>
      <w:r w:rsidRPr="0056140F">
        <w:rPr>
          <w:i/>
          <w:iCs/>
        </w:rPr>
        <w:t>Brain and Behavior</w:t>
      </w:r>
      <w:r w:rsidRPr="0056140F">
        <w:t xml:space="preserve">, </w:t>
      </w:r>
      <w:r w:rsidRPr="0056140F">
        <w:rPr>
          <w:i/>
          <w:iCs/>
        </w:rPr>
        <w:t>14</w:t>
      </w:r>
      <w:r w:rsidRPr="0056140F">
        <w:t xml:space="preserve">(7), e3613. </w:t>
      </w:r>
      <w:hyperlink r:id="rId112" w:history="1">
        <w:r w:rsidRPr="0056140F">
          <w:rPr>
            <w:rStyle w:val="Hyperlink"/>
          </w:rPr>
          <w:t>https://doi.org/10.1002/brb3.3613</w:t>
        </w:r>
      </w:hyperlink>
    </w:p>
    <w:p w14:paraId="4ED9F816" w14:textId="77777777" w:rsidR="00F964A0" w:rsidRDefault="00F964A0"/>
    <w:sectPr w:rsidR="00F964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2A3"/>
    <w:rsid w:val="000F32A3"/>
    <w:rsid w:val="0056140F"/>
    <w:rsid w:val="006A0244"/>
    <w:rsid w:val="007F6D08"/>
    <w:rsid w:val="00D96CE0"/>
    <w:rsid w:val="00DC4749"/>
    <w:rsid w:val="00F9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53EC7-3CBE-45AF-A55E-0CCDAAAC0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noProof/>
    </w:rPr>
  </w:style>
  <w:style w:type="paragraph" w:styleId="Kop1">
    <w:name w:val="heading 1"/>
    <w:basedOn w:val="Standaard"/>
    <w:next w:val="Standaard"/>
    <w:link w:val="Kop1Char"/>
    <w:uiPriority w:val="9"/>
    <w:qFormat/>
    <w:rsid w:val="000F32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F3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F32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F32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F32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F32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F32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F32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F32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F32A3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F32A3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F32A3"/>
    <w:rPr>
      <w:rFonts w:eastAsiaTheme="majorEastAsia" w:cstheme="majorBidi"/>
      <w:noProof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F32A3"/>
    <w:rPr>
      <w:rFonts w:eastAsiaTheme="majorEastAsia" w:cstheme="majorBidi"/>
      <w:i/>
      <w:iCs/>
      <w:noProof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F32A3"/>
    <w:rPr>
      <w:rFonts w:eastAsiaTheme="majorEastAsia" w:cstheme="majorBidi"/>
      <w:noProof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F32A3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F32A3"/>
    <w:rPr>
      <w:rFonts w:eastAsiaTheme="majorEastAsia" w:cstheme="majorBidi"/>
      <w:noProof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F32A3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F32A3"/>
    <w:rPr>
      <w:rFonts w:eastAsiaTheme="majorEastAsia" w:cstheme="majorBidi"/>
      <w:noProof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F32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F32A3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F32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F32A3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F3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F32A3"/>
    <w:rPr>
      <w:i/>
      <w:iCs/>
      <w:noProof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F32A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F32A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F32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F32A3"/>
    <w:rPr>
      <w:i/>
      <w:iCs/>
      <w:noProof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F32A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56140F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6140F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6140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6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119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3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70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1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27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1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35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3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38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92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1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0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6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6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8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8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14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1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0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2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2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8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8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6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1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1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9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0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9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04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1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7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9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9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7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3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79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7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0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0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9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4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3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5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9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86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1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3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06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0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4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3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6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6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5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0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4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3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3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86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5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6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3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9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9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3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0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2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8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2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8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13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2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5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2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1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1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2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7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1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6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3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33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6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0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86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4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0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9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6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9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4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2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5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3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2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1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2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6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9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4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9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4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0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7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9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5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73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6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8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19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5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8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45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0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52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1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2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94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1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4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3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2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4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53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7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8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0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4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9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9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4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6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8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8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7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6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1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3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1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14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9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7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9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6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0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0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3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5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18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16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4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4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9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3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1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6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3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i.org/10.23736/S1973-9087.24.08346-1" TargetMode="External"/><Relationship Id="rId21" Type="http://schemas.openxmlformats.org/officeDocument/2006/relationships/hyperlink" Target="https://doi.org/10.1016/j.rh.2024.100876" TargetMode="External"/><Relationship Id="rId42" Type="http://schemas.openxmlformats.org/officeDocument/2006/relationships/hyperlink" Target="https://doi.org/10.1097/BPO.0000000000000276" TargetMode="External"/><Relationship Id="rId47" Type="http://schemas.openxmlformats.org/officeDocument/2006/relationships/hyperlink" Target="https://doi.org/10.1016/s0363-5023(87)80059-x" TargetMode="External"/><Relationship Id="rId63" Type="http://schemas.openxmlformats.org/officeDocument/2006/relationships/hyperlink" Target="https://doi.org/10.1055/a-2248-5699" TargetMode="External"/><Relationship Id="rId68" Type="http://schemas.openxmlformats.org/officeDocument/2006/relationships/hyperlink" Target="https://doi.org/10.3944/AOTT.2009.135" TargetMode="External"/><Relationship Id="rId84" Type="http://schemas.openxmlformats.org/officeDocument/2006/relationships/hyperlink" Target="https://doi.org/10.2340/jrm.v57.42684" TargetMode="External"/><Relationship Id="rId89" Type="http://schemas.openxmlformats.org/officeDocument/2006/relationships/hyperlink" Target="https://doi.org/10.1055/s-0036-1571300" TargetMode="External"/><Relationship Id="rId112" Type="http://schemas.openxmlformats.org/officeDocument/2006/relationships/hyperlink" Target="https://doi.org/10.1002/brb3.361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i.org/10.1016/s0363-5023(87)80227-7" TargetMode="External"/><Relationship Id="rId29" Type="http://schemas.openxmlformats.org/officeDocument/2006/relationships/hyperlink" Target="https://doi.org/10.1016/j.hcl.2018.06.006" TargetMode="External"/><Relationship Id="rId107" Type="http://schemas.openxmlformats.org/officeDocument/2006/relationships/hyperlink" Target="https://doi.org/10.1097/SCS.0000000000010764" TargetMode="External"/><Relationship Id="rId11" Type="http://schemas.openxmlformats.org/officeDocument/2006/relationships/hyperlink" Target="https://doi.org/10.1016/j.hcl.2016.03.010" TargetMode="External"/><Relationship Id="rId24" Type="http://schemas.openxmlformats.org/officeDocument/2006/relationships/hyperlink" Target="https://doi.org/10.1016/j.hansur.2020.03.009" TargetMode="External"/><Relationship Id="rId32" Type="http://schemas.openxmlformats.org/officeDocument/2006/relationships/hyperlink" Target="https://doi.org/10.1016/j.hcl.2018.06.004" TargetMode="External"/><Relationship Id="rId37" Type="http://schemas.openxmlformats.org/officeDocument/2006/relationships/hyperlink" Target="https://doi.org/10.1016/s0749-0712(03)00030-1" TargetMode="External"/><Relationship Id="rId40" Type="http://schemas.openxmlformats.org/officeDocument/2006/relationships/hyperlink" Target="https://doi.org/10.3389/fresc.2021.709969" TargetMode="External"/><Relationship Id="rId45" Type="http://schemas.openxmlformats.org/officeDocument/2006/relationships/hyperlink" Target="https://doi.org/10.1007/s00276-022-02990-z" TargetMode="External"/><Relationship Id="rId53" Type="http://schemas.openxmlformats.org/officeDocument/2006/relationships/hyperlink" Target="https://doi.org/10.1177/17531934241238885" TargetMode="External"/><Relationship Id="rId58" Type="http://schemas.openxmlformats.org/officeDocument/2006/relationships/hyperlink" Target="https://doi.org/10.1093/neuros/nyab303" TargetMode="External"/><Relationship Id="rId66" Type="http://schemas.openxmlformats.org/officeDocument/2006/relationships/hyperlink" Target="https://doi.org/10.1177/17531934231205548" TargetMode="External"/><Relationship Id="rId74" Type="http://schemas.openxmlformats.org/officeDocument/2006/relationships/hyperlink" Target="https://doi.org/10.1097/BTH.0000000000000455" TargetMode="External"/><Relationship Id="rId79" Type="http://schemas.openxmlformats.org/officeDocument/2006/relationships/hyperlink" Target="https://doi.org/10.1016/S0363-5023(96)80200-0" TargetMode="External"/><Relationship Id="rId87" Type="http://schemas.openxmlformats.org/officeDocument/2006/relationships/hyperlink" Target="https://doi.org/10.1016/S0363-5023(05)80101-7" TargetMode="External"/><Relationship Id="rId102" Type="http://schemas.openxmlformats.org/officeDocument/2006/relationships/hyperlink" Target="https://doi.org/10.1016/j.hcl.2018.06.005" TargetMode="External"/><Relationship Id="rId110" Type="http://schemas.openxmlformats.org/officeDocument/2006/relationships/hyperlink" Target="https://doi.org/10.1016/s0749-0712(03)00034-9" TargetMode="External"/><Relationship Id="rId5" Type="http://schemas.openxmlformats.org/officeDocument/2006/relationships/hyperlink" Target="https://doi.org/10.1016/j.hcl.2018.07.003" TargetMode="External"/><Relationship Id="rId61" Type="http://schemas.openxmlformats.org/officeDocument/2006/relationships/hyperlink" Target="https://doi.org/10.1016/0266-7681(91)90160-p" TargetMode="External"/><Relationship Id="rId82" Type="http://schemas.openxmlformats.org/officeDocument/2006/relationships/hyperlink" Target="https://doi.org/10.1016/j.jhsa.2018.07.019" TargetMode="External"/><Relationship Id="rId90" Type="http://schemas.openxmlformats.org/officeDocument/2006/relationships/hyperlink" Target="https://doi.org/10.1055/s-0035-1571254" TargetMode="External"/><Relationship Id="rId95" Type="http://schemas.openxmlformats.org/officeDocument/2006/relationships/hyperlink" Target="https://doi.org/10.2106/JBJS.K.00190" TargetMode="External"/><Relationship Id="rId19" Type="http://schemas.openxmlformats.org/officeDocument/2006/relationships/hyperlink" Target="https://doi.org/10.1016/j.jhsa.2024.11.019" TargetMode="External"/><Relationship Id="rId14" Type="http://schemas.openxmlformats.org/officeDocument/2006/relationships/hyperlink" Target="https://doi.org/10.1007/s00276-019-02380-y" TargetMode="External"/><Relationship Id="rId22" Type="http://schemas.openxmlformats.org/officeDocument/2006/relationships/hyperlink" Target="https://doi.org/10.5435/JAAOS-D-20-00719" TargetMode="External"/><Relationship Id="rId27" Type="http://schemas.openxmlformats.org/officeDocument/2006/relationships/hyperlink" Target="https://doi.org/10.1177/1753193412444401" TargetMode="External"/><Relationship Id="rId30" Type="http://schemas.openxmlformats.org/officeDocument/2006/relationships/hyperlink" Target="https://doi.org/10.1016/j.jhsa.2022.07.011" TargetMode="External"/><Relationship Id="rId35" Type="http://schemas.openxmlformats.org/officeDocument/2006/relationships/hyperlink" Target="https://doi.org/10.1016/j.jhsa.2014.02.012" TargetMode="External"/><Relationship Id="rId43" Type="http://schemas.openxmlformats.org/officeDocument/2006/relationships/hyperlink" Target="https://doi.org/10.1016/j.hansur.2023.12.003" TargetMode="External"/><Relationship Id="rId48" Type="http://schemas.openxmlformats.org/officeDocument/2006/relationships/hyperlink" Target="https://doi.org/10.1016/j.jhsg.2022.05.012" TargetMode="External"/><Relationship Id="rId56" Type="http://schemas.openxmlformats.org/officeDocument/2006/relationships/hyperlink" Target="https://doi.org/10.1142/S0218810417500368" TargetMode="External"/><Relationship Id="rId64" Type="http://schemas.openxmlformats.org/officeDocument/2006/relationships/hyperlink" Target="https://doi.org/10.1016/j.ocl.2013.06.012" TargetMode="External"/><Relationship Id="rId69" Type="http://schemas.openxmlformats.org/officeDocument/2006/relationships/hyperlink" Target="https://doi.org/10.1007/s00276-015-1593-6" TargetMode="External"/><Relationship Id="rId77" Type="http://schemas.openxmlformats.org/officeDocument/2006/relationships/hyperlink" Target="https://doi.org/10.1097/BPB.0000000000000600" TargetMode="External"/><Relationship Id="rId100" Type="http://schemas.openxmlformats.org/officeDocument/2006/relationships/hyperlink" Target="https://doi.org/10.1016/j.hcl.2018.06.009" TargetMode="External"/><Relationship Id="rId105" Type="http://schemas.openxmlformats.org/officeDocument/2006/relationships/hyperlink" Target="https://doi.org/10.1016/j.jhsa.2024.04.019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doi.org/10.1016/j.jse.2012.10.043" TargetMode="External"/><Relationship Id="rId51" Type="http://schemas.openxmlformats.org/officeDocument/2006/relationships/hyperlink" Target="https://doi.org/10.1016/s0749-0712(03)00059-3" TargetMode="External"/><Relationship Id="rId72" Type="http://schemas.openxmlformats.org/officeDocument/2006/relationships/hyperlink" Target="https://doi.org/10.1016/j.hcl.2018.06.013" TargetMode="External"/><Relationship Id="rId80" Type="http://schemas.openxmlformats.org/officeDocument/2006/relationships/hyperlink" Target="https://doi.org/10.1053/jhsu.1999.0944" TargetMode="External"/><Relationship Id="rId85" Type="http://schemas.openxmlformats.org/officeDocument/2006/relationships/hyperlink" Target="https://doi.org/10.1016/j.main.2011.01.008" TargetMode="External"/><Relationship Id="rId93" Type="http://schemas.openxmlformats.org/officeDocument/2006/relationships/hyperlink" Target="https://doi.org/10.1016/s0363-5023(88)80091-1" TargetMode="External"/><Relationship Id="rId98" Type="http://schemas.openxmlformats.org/officeDocument/2006/relationships/hyperlink" Target="https://doi.org/10.1177/175319340708789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oi.org/10.1016/j.jham.2024.100143" TargetMode="External"/><Relationship Id="rId17" Type="http://schemas.openxmlformats.org/officeDocument/2006/relationships/hyperlink" Target="https://doi.org/10.1016/j.jhsa.2005.11.009" TargetMode="External"/><Relationship Id="rId25" Type="http://schemas.openxmlformats.org/officeDocument/2006/relationships/hyperlink" Target="https://doi.org/10.1177/17531934231192843" TargetMode="External"/><Relationship Id="rId33" Type="http://schemas.openxmlformats.org/officeDocument/2006/relationships/hyperlink" Target="https://doi.org/10.1097/BPB.0000000000001137" TargetMode="External"/><Relationship Id="rId38" Type="http://schemas.openxmlformats.org/officeDocument/2006/relationships/hyperlink" Target="https://doi.org/10.1177/1753193419866595" TargetMode="External"/><Relationship Id="rId46" Type="http://schemas.openxmlformats.org/officeDocument/2006/relationships/hyperlink" Target="https://doi.org/10.1016/s0363-5023(87)80211-3" TargetMode="External"/><Relationship Id="rId59" Type="http://schemas.openxmlformats.org/officeDocument/2006/relationships/hyperlink" Target="https://doi.org/10.1016/j.anplas.2024.07.005" TargetMode="External"/><Relationship Id="rId67" Type="http://schemas.openxmlformats.org/officeDocument/2006/relationships/hyperlink" Target="https://doi.org/10.1016/j.jhsa.2016.07.104" TargetMode="External"/><Relationship Id="rId103" Type="http://schemas.openxmlformats.org/officeDocument/2006/relationships/hyperlink" Target="https://doi.org/10.1007/s00276-021-02810-w" TargetMode="External"/><Relationship Id="rId108" Type="http://schemas.openxmlformats.org/officeDocument/2006/relationships/hyperlink" Target="https://doi.org/10.1142/S2424835518500182" TargetMode="External"/><Relationship Id="rId20" Type="http://schemas.openxmlformats.org/officeDocument/2006/relationships/hyperlink" Target="https://doi.org/10.1016/j.jhsa.2014.01.039" TargetMode="External"/><Relationship Id="rId41" Type="http://schemas.openxmlformats.org/officeDocument/2006/relationships/hyperlink" Target="https://doi.org/10.1177/1753193418780590" TargetMode="External"/><Relationship Id="rId54" Type="http://schemas.openxmlformats.org/officeDocument/2006/relationships/hyperlink" Target="https://doi.org/10.1177/17531934211027499" TargetMode="External"/><Relationship Id="rId62" Type="http://schemas.openxmlformats.org/officeDocument/2006/relationships/hyperlink" Target="https://doi.org/10.1097/00003086-200103000-00019" TargetMode="External"/><Relationship Id="rId70" Type="http://schemas.openxmlformats.org/officeDocument/2006/relationships/hyperlink" Target="https://doi.org/10.1016/j.jhsa.2010.07.014" TargetMode="External"/><Relationship Id="rId75" Type="http://schemas.openxmlformats.org/officeDocument/2006/relationships/hyperlink" Target="https://doi.org/10.2340/jrm.v56.39947" TargetMode="External"/><Relationship Id="rId83" Type="http://schemas.openxmlformats.org/officeDocument/2006/relationships/hyperlink" Target="https://doi.org/10.1177/17531934241230913" TargetMode="External"/><Relationship Id="rId88" Type="http://schemas.openxmlformats.org/officeDocument/2006/relationships/hyperlink" Target="https://doi.org/10.1097/BTH.0000000000000371" TargetMode="External"/><Relationship Id="rId91" Type="http://schemas.openxmlformats.org/officeDocument/2006/relationships/hyperlink" Target="https://doi.org/10.1055/s-0035-1571253" TargetMode="External"/><Relationship Id="rId96" Type="http://schemas.openxmlformats.org/officeDocument/2006/relationships/hyperlink" Target="https://doi.org/10.1177/17531934231210380" TargetMode="External"/><Relationship Id="rId111" Type="http://schemas.openxmlformats.org/officeDocument/2006/relationships/hyperlink" Target="https://doi.org/10.3390/jpm14010116" TargetMode="External"/><Relationship Id="rId1" Type="http://schemas.openxmlformats.org/officeDocument/2006/relationships/styles" Target="styles.xml"/><Relationship Id="rId6" Type="http://schemas.openxmlformats.org/officeDocument/2006/relationships/hyperlink" Target="https://doi.org/10.1097/BPO.0000000000000380" TargetMode="External"/><Relationship Id="rId15" Type="http://schemas.openxmlformats.org/officeDocument/2006/relationships/hyperlink" Target="https://doi.org/10.1016/j.hcl.2018.06.003" TargetMode="External"/><Relationship Id="rId23" Type="http://schemas.openxmlformats.org/officeDocument/2006/relationships/hyperlink" Target="https://doi.org/10.1016/j.hansur.2023.11.008" TargetMode="External"/><Relationship Id="rId28" Type="http://schemas.openxmlformats.org/officeDocument/2006/relationships/hyperlink" Target="https://doi.org/10.1097/BPO.0000000000002729" TargetMode="External"/><Relationship Id="rId36" Type="http://schemas.openxmlformats.org/officeDocument/2006/relationships/hyperlink" Target="https://doi.org/10.1016/j.hansur.2017.06.009" TargetMode="External"/><Relationship Id="rId49" Type="http://schemas.openxmlformats.org/officeDocument/2006/relationships/hyperlink" Target="https://doi.org/10.1016/s0749-0712(03)00042-8" TargetMode="External"/><Relationship Id="rId57" Type="http://schemas.openxmlformats.org/officeDocument/2006/relationships/hyperlink" Target="https://doi.org/10.3171/2022.9.FOCVID22106" TargetMode="External"/><Relationship Id="rId106" Type="http://schemas.openxmlformats.org/officeDocument/2006/relationships/hyperlink" Target="https://doi.org/10.1177/17531934251314640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doi.org/10.1016/j.hcl.2018.06.012" TargetMode="External"/><Relationship Id="rId31" Type="http://schemas.openxmlformats.org/officeDocument/2006/relationships/hyperlink" Target="https://doi.org/10.3390/toxins16090388" TargetMode="External"/><Relationship Id="rId44" Type="http://schemas.openxmlformats.org/officeDocument/2006/relationships/hyperlink" Target="https://doi.org/10.3390/jcm13040945" TargetMode="External"/><Relationship Id="rId52" Type="http://schemas.openxmlformats.org/officeDocument/2006/relationships/hyperlink" Target="https://doi.org/10.1016/j.hcl.2018.06.010" TargetMode="External"/><Relationship Id="rId60" Type="http://schemas.openxmlformats.org/officeDocument/2006/relationships/hyperlink" Target="https://doi.org/10.1016/s0363-5023(85)80082-4" TargetMode="External"/><Relationship Id="rId65" Type="http://schemas.openxmlformats.org/officeDocument/2006/relationships/hyperlink" Target="https://doi.org/10.1016/j.jse.2011.09.029" TargetMode="External"/><Relationship Id="rId73" Type="http://schemas.openxmlformats.org/officeDocument/2006/relationships/hyperlink" Target="https://doi.org/10.1097/BTH.0000000000000479" TargetMode="External"/><Relationship Id="rId78" Type="http://schemas.openxmlformats.org/officeDocument/2006/relationships/hyperlink" Target="https://doi.org/10.1080/09638288.2021.1962988" TargetMode="External"/><Relationship Id="rId81" Type="http://schemas.openxmlformats.org/officeDocument/2006/relationships/hyperlink" Target="https://doi.org/10.2106/JBJS.RVW.18.00172" TargetMode="External"/><Relationship Id="rId86" Type="http://schemas.openxmlformats.org/officeDocument/2006/relationships/hyperlink" Target="https://doi.org/10.1097/00000637-199507000-00018" TargetMode="External"/><Relationship Id="rId94" Type="http://schemas.openxmlformats.org/officeDocument/2006/relationships/hyperlink" Target="https://doi.org/10.1007/s00701-024-06041-x" TargetMode="External"/><Relationship Id="rId99" Type="http://schemas.openxmlformats.org/officeDocument/2006/relationships/hyperlink" Target="https://doi.org/10.1177/1753193419878973" TargetMode="External"/><Relationship Id="rId101" Type="http://schemas.openxmlformats.org/officeDocument/2006/relationships/hyperlink" Target="https://doi.org/10.1053/jhsu.1999.0323" TargetMode="External"/><Relationship Id="rId4" Type="http://schemas.openxmlformats.org/officeDocument/2006/relationships/hyperlink" Target="https://doi.org/10.4103/ortho.IJOrtho_160_16" TargetMode="External"/><Relationship Id="rId9" Type="http://schemas.openxmlformats.org/officeDocument/2006/relationships/hyperlink" Target="https://doi.org/10.1016/j.hcl.2018.06.001" TargetMode="External"/><Relationship Id="rId13" Type="http://schemas.openxmlformats.org/officeDocument/2006/relationships/hyperlink" Target="https://doi.org/10.1016/j.hcl.2018.06.007" TargetMode="External"/><Relationship Id="rId18" Type="http://schemas.openxmlformats.org/officeDocument/2006/relationships/hyperlink" Target="https://doi.org/10.1097/BPO.0000000000002648" TargetMode="External"/><Relationship Id="rId39" Type="http://schemas.openxmlformats.org/officeDocument/2006/relationships/hyperlink" Target="https://doi.org/10.1055/s-0039-1694988" TargetMode="External"/><Relationship Id="rId109" Type="http://schemas.openxmlformats.org/officeDocument/2006/relationships/hyperlink" Target="https://doi.org/10.1080/02688697.2020.1823939" TargetMode="External"/><Relationship Id="rId34" Type="http://schemas.openxmlformats.org/officeDocument/2006/relationships/hyperlink" Target="https://doi.org/10.1016/j.hcl.2018.07.001" TargetMode="External"/><Relationship Id="rId50" Type="http://schemas.openxmlformats.org/officeDocument/2006/relationships/hyperlink" Target="https://doi.org/10.1016/j.jhsa.2014.11.025" TargetMode="External"/><Relationship Id="rId55" Type="http://schemas.openxmlformats.org/officeDocument/2006/relationships/hyperlink" Target="https://doi.org/10.1007/s00701-023-05553-2" TargetMode="External"/><Relationship Id="rId76" Type="http://schemas.openxmlformats.org/officeDocument/2006/relationships/hyperlink" Target="https://doi.org/10.1016/S0363-5023(96)80199-7" TargetMode="External"/><Relationship Id="rId97" Type="http://schemas.openxmlformats.org/officeDocument/2006/relationships/hyperlink" Target="https://doi.org/10.1054/jhsb.2001.0601" TargetMode="External"/><Relationship Id="rId104" Type="http://schemas.openxmlformats.org/officeDocument/2006/relationships/hyperlink" Target="https://doi.org/10.1016/j.hcl.2018.06.011" TargetMode="External"/><Relationship Id="rId7" Type="http://schemas.openxmlformats.org/officeDocument/2006/relationships/hyperlink" Target="https://doi.org/10.1016/j.main.2011.03.003" TargetMode="External"/><Relationship Id="rId71" Type="http://schemas.openxmlformats.org/officeDocument/2006/relationships/hyperlink" Target="https://doi.org/10.1007/s00276-015-1448-1" TargetMode="External"/><Relationship Id="rId92" Type="http://schemas.openxmlformats.org/officeDocument/2006/relationships/hyperlink" Target="https://doi.org/10.1016/s0363-5023(82)80139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3634</Words>
  <Characters>30380</Characters>
  <Application>Microsoft Office Word</Application>
  <DocSecurity>4</DocSecurity>
  <Lines>253</Lines>
  <Paragraphs>67</Paragraphs>
  <ScaleCrop>false</ScaleCrop>
  <Company/>
  <LinksUpToDate>false</LinksUpToDate>
  <CharactersWithSpaces>33947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 col</dc:creator>
  <cp:keywords/>
  <dc:description/>
  <cp:lastModifiedBy>Obdeijn, M.C. (Miryam)</cp:lastModifiedBy>
  <cp:revision>2</cp:revision>
  <dcterms:created xsi:type="dcterms:W3CDTF">2025-03-28T16:47:00Z</dcterms:created>
  <dcterms:modified xsi:type="dcterms:W3CDTF">2025-03-28T16:47:00Z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522ca49f89e8837612c031f16db0fd42e6024375a5aa0460bb939b536116a543</vt:lpwstr>
  </property>
</Properties>
</file>